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7BA" w:rsidRPr="006931BC" w:rsidRDefault="00DC0002" w:rsidP="000E6D05">
      <w:pPr>
        <w:jc w:val="center"/>
        <w:rPr>
          <w:b/>
          <w:color w:val="FF0000"/>
          <w:sz w:val="28"/>
          <w:szCs w:val="28"/>
        </w:rPr>
      </w:pPr>
      <w:r>
        <w:rPr>
          <w:b/>
          <w:color w:val="FF0000"/>
          <w:sz w:val="28"/>
          <w:szCs w:val="28"/>
        </w:rPr>
        <w:t>O</w:t>
      </w:r>
      <w:r w:rsidR="00BE1FF2">
        <w:rPr>
          <w:b/>
          <w:color w:val="FF0000"/>
          <w:sz w:val="28"/>
          <w:szCs w:val="28"/>
        </w:rPr>
        <w:t>verview: How the System Operates</w:t>
      </w:r>
    </w:p>
    <w:p w:rsidR="00F41EBE" w:rsidRDefault="00F41EBE" w:rsidP="000E6D05">
      <w:pPr>
        <w:rPr>
          <w:sz w:val="24"/>
          <w:szCs w:val="24"/>
        </w:rPr>
      </w:pPr>
      <w:r>
        <w:rPr>
          <w:sz w:val="24"/>
          <w:szCs w:val="24"/>
        </w:rPr>
        <w:t>T</w:t>
      </w:r>
      <w:r w:rsidR="00AB47BA" w:rsidRPr="00AB47BA">
        <w:rPr>
          <w:sz w:val="24"/>
          <w:szCs w:val="24"/>
        </w:rPr>
        <w:t xml:space="preserve">he </w:t>
      </w:r>
      <w:r>
        <w:rPr>
          <w:sz w:val="24"/>
          <w:szCs w:val="24"/>
        </w:rPr>
        <w:t>evaluation/certificate</w:t>
      </w:r>
      <w:r w:rsidR="00855791">
        <w:rPr>
          <w:sz w:val="24"/>
          <w:szCs w:val="24"/>
        </w:rPr>
        <w:t>/handouts</w:t>
      </w:r>
      <w:r>
        <w:rPr>
          <w:sz w:val="24"/>
          <w:szCs w:val="24"/>
        </w:rPr>
        <w:t xml:space="preserve"> </w:t>
      </w:r>
      <w:r w:rsidR="00AB47BA" w:rsidRPr="00AB47BA">
        <w:rPr>
          <w:sz w:val="24"/>
          <w:szCs w:val="24"/>
        </w:rPr>
        <w:t>system</w:t>
      </w:r>
      <w:r>
        <w:rPr>
          <w:sz w:val="24"/>
          <w:szCs w:val="24"/>
        </w:rPr>
        <w:t xml:space="preserve"> is driven by </w:t>
      </w:r>
      <w:r w:rsidR="00B66227">
        <w:rPr>
          <w:sz w:val="24"/>
          <w:szCs w:val="24"/>
        </w:rPr>
        <w:t xml:space="preserve">staff setup of an Event in CASCE </w:t>
      </w:r>
      <w:r>
        <w:rPr>
          <w:sz w:val="24"/>
          <w:szCs w:val="24"/>
        </w:rPr>
        <w:t>a</w:t>
      </w:r>
      <w:r w:rsidR="00B66227">
        <w:rPr>
          <w:sz w:val="24"/>
          <w:szCs w:val="24"/>
        </w:rPr>
        <w:t>nd, subsequently, by</w:t>
      </w:r>
      <w:r>
        <w:rPr>
          <w:sz w:val="24"/>
          <w:szCs w:val="24"/>
        </w:rPr>
        <w:t xml:space="preserve"> </w:t>
      </w:r>
      <w:r w:rsidR="00FA6E7B">
        <w:rPr>
          <w:sz w:val="24"/>
          <w:szCs w:val="24"/>
        </w:rPr>
        <w:t xml:space="preserve">SR-AHEC </w:t>
      </w:r>
      <w:r>
        <w:rPr>
          <w:sz w:val="24"/>
          <w:szCs w:val="24"/>
        </w:rPr>
        <w:t xml:space="preserve">customer login to </w:t>
      </w:r>
      <w:r w:rsidR="00AB47BA">
        <w:rPr>
          <w:sz w:val="24"/>
          <w:szCs w:val="24"/>
        </w:rPr>
        <w:t>the MyCE page</w:t>
      </w:r>
      <w:r w:rsidR="00E92A02">
        <w:rPr>
          <w:sz w:val="24"/>
          <w:szCs w:val="24"/>
        </w:rPr>
        <w:t xml:space="preserve"> at</w:t>
      </w:r>
      <w:r w:rsidR="002F2BC9">
        <w:rPr>
          <w:sz w:val="24"/>
          <w:szCs w:val="24"/>
        </w:rPr>
        <w:t xml:space="preserve"> </w:t>
      </w:r>
      <w:r w:rsidR="002F2BC9" w:rsidRPr="001D40E1">
        <w:rPr>
          <w:rFonts w:ascii="Times New Roman" w:hAnsi="Times New Roman" w:cs="Times New Roman"/>
          <w:b/>
          <w:i/>
          <w:color w:val="000000"/>
          <w:sz w:val="24"/>
          <w:szCs w:val="24"/>
        </w:rPr>
        <w:t>http://www.aheconnect.com/ncahec/myce.aspx?a=8</w:t>
      </w:r>
      <w:r w:rsidR="002F2BC9" w:rsidRPr="00252C97">
        <w:rPr>
          <w:sz w:val="24"/>
          <w:szCs w:val="24"/>
        </w:rPr>
        <w:t>.</w:t>
      </w:r>
      <w:r w:rsidR="00AB47BA">
        <w:rPr>
          <w:sz w:val="24"/>
          <w:szCs w:val="24"/>
        </w:rPr>
        <w:t xml:space="preserve"> </w:t>
      </w:r>
      <w:r w:rsidR="00EF677A">
        <w:rPr>
          <w:sz w:val="24"/>
          <w:szCs w:val="24"/>
        </w:rPr>
        <w:t>The MyCE page</w:t>
      </w:r>
      <w:r>
        <w:rPr>
          <w:sz w:val="24"/>
          <w:szCs w:val="24"/>
        </w:rPr>
        <w:t xml:space="preserve"> displays </w:t>
      </w:r>
      <w:r w:rsidR="00B66227">
        <w:rPr>
          <w:sz w:val="24"/>
          <w:szCs w:val="24"/>
        </w:rPr>
        <w:t xml:space="preserve">only </w:t>
      </w:r>
      <w:r w:rsidR="00AB47BA">
        <w:rPr>
          <w:sz w:val="24"/>
          <w:szCs w:val="24"/>
        </w:rPr>
        <w:t xml:space="preserve">data </w:t>
      </w:r>
      <w:r w:rsidR="00EF677A">
        <w:rPr>
          <w:sz w:val="24"/>
          <w:szCs w:val="24"/>
        </w:rPr>
        <w:t>related to</w:t>
      </w:r>
      <w:r w:rsidR="00AB47BA">
        <w:rPr>
          <w:sz w:val="24"/>
          <w:szCs w:val="24"/>
        </w:rPr>
        <w:t xml:space="preserve"> </w:t>
      </w:r>
      <w:r w:rsidR="00B66227">
        <w:rPr>
          <w:sz w:val="24"/>
          <w:szCs w:val="24"/>
        </w:rPr>
        <w:t>a</w:t>
      </w:r>
      <w:r>
        <w:rPr>
          <w:sz w:val="24"/>
          <w:szCs w:val="24"/>
        </w:rPr>
        <w:t xml:space="preserve"> person currently logged in.</w:t>
      </w:r>
      <w:r w:rsidR="00C72F3F">
        <w:rPr>
          <w:sz w:val="24"/>
          <w:szCs w:val="24"/>
        </w:rPr>
        <w:t xml:space="preserve"> Data </w:t>
      </w:r>
      <w:r w:rsidR="008F3321">
        <w:rPr>
          <w:sz w:val="24"/>
          <w:szCs w:val="24"/>
        </w:rPr>
        <w:t>changes</w:t>
      </w:r>
      <w:r w:rsidR="00C72F3F">
        <w:rPr>
          <w:sz w:val="24"/>
          <w:szCs w:val="24"/>
        </w:rPr>
        <w:t xml:space="preserve"> made in CASCE transfer immediately t</w:t>
      </w:r>
      <w:r w:rsidR="00855791">
        <w:rPr>
          <w:sz w:val="24"/>
          <w:szCs w:val="24"/>
        </w:rPr>
        <w:t>o information displayed on MyCE.</w:t>
      </w:r>
    </w:p>
    <w:p w:rsidR="00C460DB" w:rsidRPr="0095528E" w:rsidRDefault="00FA6E7B" w:rsidP="00C460DB">
      <w:pPr>
        <w:spacing w:after="120"/>
        <w:rPr>
          <w:sz w:val="24"/>
          <w:szCs w:val="24"/>
          <w:highlight w:val="yellow"/>
        </w:rPr>
      </w:pPr>
      <w:r>
        <w:rPr>
          <w:b/>
          <w:sz w:val="24"/>
          <w:szCs w:val="24"/>
        </w:rPr>
        <w:t xml:space="preserve">Making Resources Available for </w:t>
      </w:r>
      <w:r w:rsidR="00D50DA8">
        <w:rPr>
          <w:b/>
          <w:sz w:val="24"/>
          <w:szCs w:val="24"/>
        </w:rPr>
        <w:t>C</w:t>
      </w:r>
      <w:r w:rsidR="00160B44" w:rsidRPr="00160B44">
        <w:rPr>
          <w:b/>
          <w:sz w:val="24"/>
          <w:szCs w:val="24"/>
        </w:rPr>
        <w:t xml:space="preserve">ustomer </w:t>
      </w:r>
      <w:r w:rsidR="00D50DA8">
        <w:rPr>
          <w:b/>
          <w:sz w:val="24"/>
          <w:szCs w:val="24"/>
        </w:rPr>
        <w:t>Access</w:t>
      </w:r>
      <w:r w:rsidR="00160B44" w:rsidRPr="00160B44">
        <w:rPr>
          <w:b/>
          <w:sz w:val="24"/>
          <w:szCs w:val="24"/>
        </w:rPr>
        <w:t>.</w:t>
      </w:r>
      <w:r w:rsidR="00160B44">
        <w:rPr>
          <w:sz w:val="24"/>
          <w:szCs w:val="24"/>
        </w:rPr>
        <w:t xml:space="preserve"> </w:t>
      </w:r>
      <w:r w:rsidR="00F41EBE" w:rsidRPr="00617349">
        <w:rPr>
          <w:sz w:val="24"/>
          <w:szCs w:val="24"/>
        </w:rPr>
        <w:t>When a</w:t>
      </w:r>
      <w:r w:rsidR="00AB47BA" w:rsidRPr="00617349">
        <w:rPr>
          <w:sz w:val="24"/>
          <w:szCs w:val="24"/>
        </w:rPr>
        <w:t xml:space="preserve"> </w:t>
      </w:r>
      <w:r>
        <w:rPr>
          <w:sz w:val="24"/>
          <w:szCs w:val="24"/>
        </w:rPr>
        <w:t>registrant</w:t>
      </w:r>
      <w:r w:rsidR="00AB47BA" w:rsidRPr="00617349">
        <w:rPr>
          <w:sz w:val="24"/>
          <w:szCs w:val="24"/>
        </w:rPr>
        <w:t xml:space="preserve"> logs in with his/her last name, last fo</w:t>
      </w:r>
      <w:r w:rsidR="00F41EBE" w:rsidRPr="00617349">
        <w:rPr>
          <w:sz w:val="24"/>
          <w:szCs w:val="24"/>
        </w:rPr>
        <w:t xml:space="preserve">ur digits of SS#, and </w:t>
      </w:r>
      <w:r w:rsidR="00EF677A">
        <w:rPr>
          <w:sz w:val="24"/>
          <w:szCs w:val="24"/>
        </w:rPr>
        <w:t>Z</w:t>
      </w:r>
      <w:r w:rsidR="00F41EBE" w:rsidRPr="00617349">
        <w:rPr>
          <w:sz w:val="24"/>
          <w:szCs w:val="24"/>
        </w:rPr>
        <w:t>ip code, t</w:t>
      </w:r>
      <w:r w:rsidR="00771FED" w:rsidRPr="00617349">
        <w:rPr>
          <w:sz w:val="24"/>
          <w:szCs w:val="24"/>
        </w:rPr>
        <w:t>he</w:t>
      </w:r>
      <w:r w:rsidR="00AB47BA" w:rsidRPr="00617349">
        <w:rPr>
          <w:sz w:val="24"/>
          <w:szCs w:val="24"/>
        </w:rPr>
        <w:t xml:space="preserve"> </w:t>
      </w:r>
      <w:r w:rsidR="00771FED" w:rsidRPr="00617349">
        <w:rPr>
          <w:sz w:val="24"/>
          <w:szCs w:val="24"/>
        </w:rPr>
        <w:t xml:space="preserve">evaluation </w:t>
      </w:r>
      <w:r w:rsidR="00AB47BA" w:rsidRPr="00617349">
        <w:rPr>
          <w:sz w:val="24"/>
          <w:szCs w:val="24"/>
        </w:rPr>
        <w:t xml:space="preserve">system </w:t>
      </w:r>
      <w:r w:rsidR="00771FED" w:rsidRPr="00617349">
        <w:rPr>
          <w:sz w:val="24"/>
          <w:szCs w:val="24"/>
        </w:rPr>
        <w:t>attempts to match the login information to a person</w:t>
      </w:r>
      <w:r w:rsidR="008F3321">
        <w:rPr>
          <w:sz w:val="24"/>
          <w:szCs w:val="24"/>
        </w:rPr>
        <w:t xml:space="preserve"> record</w:t>
      </w:r>
      <w:r w:rsidR="00771FED" w:rsidRPr="00617349">
        <w:rPr>
          <w:sz w:val="24"/>
          <w:szCs w:val="24"/>
        </w:rPr>
        <w:t xml:space="preserve"> in CASCE</w:t>
      </w:r>
      <w:r w:rsidR="00F41EBE" w:rsidRPr="00855791">
        <w:rPr>
          <w:sz w:val="24"/>
          <w:szCs w:val="24"/>
        </w:rPr>
        <w:t>.</w:t>
      </w:r>
      <w:r w:rsidR="00771FED" w:rsidRPr="00855791">
        <w:rPr>
          <w:sz w:val="24"/>
          <w:szCs w:val="24"/>
        </w:rPr>
        <w:t xml:space="preserve"> </w:t>
      </w:r>
      <w:r w:rsidR="00B74A8A" w:rsidRPr="00855791">
        <w:rPr>
          <w:sz w:val="24"/>
          <w:szCs w:val="24"/>
        </w:rPr>
        <w:t>If a match is made</w:t>
      </w:r>
      <w:r w:rsidR="0070113C" w:rsidRPr="00855791">
        <w:rPr>
          <w:sz w:val="24"/>
          <w:szCs w:val="24"/>
        </w:rPr>
        <w:t xml:space="preserve">, the </w:t>
      </w:r>
      <w:r>
        <w:rPr>
          <w:sz w:val="24"/>
          <w:szCs w:val="24"/>
        </w:rPr>
        <w:t>system</w:t>
      </w:r>
      <w:r w:rsidR="0070113C" w:rsidRPr="00855791">
        <w:rPr>
          <w:sz w:val="24"/>
          <w:szCs w:val="24"/>
        </w:rPr>
        <w:t xml:space="preserve"> </w:t>
      </w:r>
      <w:r w:rsidR="00771FED" w:rsidRPr="00855791">
        <w:rPr>
          <w:sz w:val="24"/>
          <w:szCs w:val="24"/>
        </w:rPr>
        <w:t xml:space="preserve">locates </w:t>
      </w:r>
      <w:r w:rsidR="00AB47BA" w:rsidRPr="00855791">
        <w:rPr>
          <w:sz w:val="24"/>
          <w:szCs w:val="24"/>
        </w:rPr>
        <w:t xml:space="preserve">all </w:t>
      </w:r>
      <w:r w:rsidR="00C460DB" w:rsidRPr="00855791">
        <w:rPr>
          <w:sz w:val="24"/>
          <w:szCs w:val="24"/>
        </w:rPr>
        <w:t xml:space="preserve">of that person’s </w:t>
      </w:r>
      <w:r w:rsidR="00646344">
        <w:rPr>
          <w:sz w:val="24"/>
          <w:szCs w:val="24"/>
        </w:rPr>
        <w:t>SR-</w:t>
      </w:r>
      <w:r w:rsidR="00855791" w:rsidRPr="00855791">
        <w:rPr>
          <w:sz w:val="24"/>
          <w:szCs w:val="24"/>
        </w:rPr>
        <w:t xml:space="preserve">AHEC </w:t>
      </w:r>
      <w:r w:rsidR="00AB47BA" w:rsidRPr="00855791">
        <w:rPr>
          <w:sz w:val="24"/>
          <w:szCs w:val="24"/>
        </w:rPr>
        <w:t xml:space="preserve">registrations </w:t>
      </w:r>
      <w:r w:rsidR="00F41EBE" w:rsidRPr="00855791">
        <w:rPr>
          <w:sz w:val="24"/>
          <w:szCs w:val="24"/>
        </w:rPr>
        <w:t xml:space="preserve">for </w:t>
      </w:r>
      <w:r w:rsidR="00277B5D">
        <w:rPr>
          <w:sz w:val="24"/>
          <w:szCs w:val="24"/>
        </w:rPr>
        <w:t>E</w:t>
      </w:r>
      <w:r w:rsidR="00C460DB" w:rsidRPr="00855791">
        <w:rPr>
          <w:sz w:val="24"/>
          <w:szCs w:val="24"/>
        </w:rPr>
        <w:t>vents that meet the following</w:t>
      </w:r>
      <w:r w:rsidR="0070113C" w:rsidRPr="00855791">
        <w:rPr>
          <w:sz w:val="24"/>
          <w:szCs w:val="24"/>
        </w:rPr>
        <w:t xml:space="preserve"> </w:t>
      </w:r>
      <w:r w:rsidR="00906B3F">
        <w:rPr>
          <w:sz w:val="24"/>
          <w:szCs w:val="24"/>
        </w:rPr>
        <w:t xml:space="preserve">four </w:t>
      </w:r>
      <w:r w:rsidR="0070113C" w:rsidRPr="00855791">
        <w:rPr>
          <w:sz w:val="24"/>
          <w:szCs w:val="24"/>
        </w:rPr>
        <w:t>requirements:</w:t>
      </w:r>
    </w:p>
    <w:p w:rsidR="00C460DB" w:rsidRPr="00FA6E7B" w:rsidRDefault="0070113C" w:rsidP="00906B3F">
      <w:pPr>
        <w:pStyle w:val="ListParagraph"/>
        <w:numPr>
          <w:ilvl w:val="0"/>
          <w:numId w:val="20"/>
        </w:numPr>
        <w:rPr>
          <w:sz w:val="24"/>
          <w:szCs w:val="24"/>
        </w:rPr>
      </w:pPr>
      <w:r w:rsidRPr="00DA6E43">
        <w:rPr>
          <w:sz w:val="24"/>
          <w:szCs w:val="24"/>
        </w:rPr>
        <w:t>R</w:t>
      </w:r>
      <w:r w:rsidR="00AB47BA" w:rsidRPr="00DA6E43">
        <w:rPr>
          <w:sz w:val="24"/>
          <w:szCs w:val="24"/>
        </w:rPr>
        <w:t>egis</w:t>
      </w:r>
      <w:r w:rsidR="00771FED" w:rsidRPr="00DA6E43">
        <w:rPr>
          <w:sz w:val="24"/>
          <w:szCs w:val="24"/>
        </w:rPr>
        <w:t>trations</w:t>
      </w:r>
      <w:r w:rsidR="00C460DB" w:rsidRPr="00DA6E43">
        <w:rPr>
          <w:sz w:val="24"/>
          <w:szCs w:val="24"/>
        </w:rPr>
        <w:t xml:space="preserve"> </w:t>
      </w:r>
      <w:r w:rsidRPr="00DA6E43">
        <w:rPr>
          <w:sz w:val="24"/>
          <w:szCs w:val="24"/>
        </w:rPr>
        <w:t xml:space="preserve">are displayed </w:t>
      </w:r>
      <w:r w:rsidR="00C460DB" w:rsidRPr="00DA6E43">
        <w:rPr>
          <w:sz w:val="24"/>
          <w:szCs w:val="24"/>
          <w:u w:val="single"/>
        </w:rPr>
        <w:t>only</w:t>
      </w:r>
      <w:r w:rsidR="00277B5D">
        <w:rPr>
          <w:sz w:val="24"/>
          <w:szCs w:val="24"/>
        </w:rPr>
        <w:t xml:space="preserve"> for E</w:t>
      </w:r>
      <w:r w:rsidR="00C460DB" w:rsidRPr="00DA6E43">
        <w:rPr>
          <w:sz w:val="24"/>
          <w:szCs w:val="24"/>
        </w:rPr>
        <w:t xml:space="preserve">vents whose structure in CASCE is </w:t>
      </w:r>
      <w:r w:rsidR="00DE210B">
        <w:rPr>
          <w:i/>
          <w:sz w:val="24"/>
          <w:szCs w:val="24"/>
        </w:rPr>
        <w:t>Workshop</w:t>
      </w:r>
      <w:r w:rsidR="00855791">
        <w:rPr>
          <w:i/>
          <w:sz w:val="24"/>
          <w:szCs w:val="24"/>
        </w:rPr>
        <w:t xml:space="preserve"> </w:t>
      </w:r>
      <w:r w:rsidR="00C460DB" w:rsidRPr="00DA6E43">
        <w:rPr>
          <w:sz w:val="24"/>
          <w:szCs w:val="24"/>
        </w:rPr>
        <w:t xml:space="preserve">or </w:t>
      </w:r>
      <w:r w:rsidR="00C460DB" w:rsidRPr="00DA6E43">
        <w:rPr>
          <w:i/>
          <w:sz w:val="24"/>
          <w:szCs w:val="24"/>
        </w:rPr>
        <w:t>Conference</w:t>
      </w:r>
      <w:r w:rsidR="00AB47BA" w:rsidRPr="00DA6E43">
        <w:rPr>
          <w:sz w:val="24"/>
          <w:szCs w:val="24"/>
        </w:rPr>
        <w:t>.</w:t>
      </w:r>
      <w:r w:rsidR="00FA6E7B">
        <w:rPr>
          <w:sz w:val="24"/>
          <w:szCs w:val="24"/>
        </w:rPr>
        <w:t xml:space="preserve"> (</w:t>
      </w:r>
      <w:r w:rsidR="00FA6E7B" w:rsidRPr="00FA6E7B">
        <w:rPr>
          <w:rFonts w:cstheme="minorHAnsi"/>
          <w:sz w:val="24"/>
          <w:szCs w:val="24"/>
        </w:rPr>
        <w:t>No restrictions are based on event_type</w:t>
      </w:r>
      <w:r w:rsidR="00FA6E7B">
        <w:rPr>
          <w:rFonts w:cstheme="minorHAnsi"/>
          <w:sz w:val="24"/>
          <w:szCs w:val="24"/>
        </w:rPr>
        <w:t xml:space="preserve">: </w:t>
      </w:r>
      <w:r w:rsidR="00FA6E7B" w:rsidRPr="00FA6E7B">
        <w:rPr>
          <w:rFonts w:cstheme="minorHAnsi"/>
          <w:i/>
          <w:sz w:val="24"/>
          <w:szCs w:val="24"/>
        </w:rPr>
        <w:t>public, contracted</w:t>
      </w:r>
      <w:r w:rsidR="00FA6E7B">
        <w:rPr>
          <w:rFonts w:cstheme="minorHAnsi"/>
          <w:sz w:val="24"/>
          <w:szCs w:val="24"/>
        </w:rPr>
        <w:t>, etc.</w:t>
      </w:r>
      <w:r w:rsidR="000E18BC">
        <w:rPr>
          <w:rFonts w:cstheme="minorHAnsi"/>
          <w:sz w:val="24"/>
          <w:szCs w:val="24"/>
        </w:rPr>
        <w:t xml:space="preserve"> All E</w:t>
      </w:r>
      <w:r w:rsidR="00FA6E7B" w:rsidRPr="00FA6E7B">
        <w:rPr>
          <w:rFonts w:cstheme="minorHAnsi"/>
          <w:sz w:val="24"/>
          <w:szCs w:val="24"/>
        </w:rPr>
        <w:t>vent types will display</w:t>
      </w:r>
      <w:r w:rsidR="00FA6E7B">
        <w:rPr>
          <w:rFonts w:cstheme="minorHAnsi"/>
          <w:sz w:val="24"/>
          <w:szCs w:val="24"/>
        </w:rPr>
        <w:t>.)</w:t>
      </w:r>
    </w:p>
    <w:p w:rsidR="007310A1" w:rsidRPr="00DA6E43" w:rsidRDefault="007310A1" w:rsidP="00906B3F">
      <w:pPr>
        <w:pStyle w:val="ListParagraph"/>
        <w:numPr>
          <w:ilvl w:val="0"/>
          <w:numId w:val="20"/>
        </w:numPr>
        <w:rPr>
          <w:sz w:val="24"/>
          <w:szCs w:val="24"/>
        </w:rPr>
      </w:pPr>
      <w:r w:rsidRPr="00DA6E43">
        <w:rPr>
          <w:sz w:val="24"/>
          <w:szCs w:val="24"/>
        </w:rPr>
        <w:t>R</w:t>
      </w:r>
      <w:r w:rsidR="00EF677A">
        <w:rPr>
          <w:sz w:val="24"/>
          <w:szCs w:val="24"/>
        </w:rPr>
        <w:t xml:space="preserve">egistrations are displayed for </w:t>
      </w:r>
      <w:r w:rsidR="00277B5D">
        <w:rPr>
          <w:sz w:val="24"/>
          <w:szCs w:val="24"/>
        </w:rPr>
        <w:t>E</w:t>
      </w:r>
      <w:r w:rsidRPr="00DA6E43">
        <w:rPr>
          <w:sz w:val="24"/>
          <w:szCs w:val="24"/>
        </w:rPr>
        <w:t>vents whose</w:t>
      </w:r>
      <w:r w:rsidRPr="00DA6E43">
        <w:rPr>
          <w:rFonts w:cstheme="minorHAnsi"/>
          <w:sz w:val="24"/>
          <w:szCs w:val="24"/>
        </w:rPr>
        <w:t xml:space="preserve"> event_status data field contains </w:t>
      </w:r>
      <w:r w:rsidRPr="00DA6E43">
        <w:rPr>
          <w:rFonts w:cstheme="minorHAnsi"/>
          <w:i/>
          <w:sz w:val="24"/>
          <w:szCs w:val="24"/>
        </w:rPr>
        <w:t>Open, Filled, Planning, Closed,</w:t>
      </w:r>
      <w:r w:rsidRPr="00EF677A">
        <w:rPr>
          <w:rFonts w:cstheme="minorHAnsi"/>
          <w:sz w:val="24"/>
          <w:szCs w:val="24"/>
        </w:rPr>
        <w:t xml:space="preserve"> </w:t>
      </w:r>
      <w:r w:rsidR="00EF677A" w:rsidRPr="00EF677A">
        <w:rPr>
          <w:rFonts w:cstheme="minorHAnsi"/>
          <w:sz w:val="24"/>
          <w:szCs w:val="24"/>
        </w:rPr>
        <w:t xml:space="preserve">or </w:t>
      </w:r>
      <w:r w:rsidRPr="00DA6E43">
        <w:rPr>
          <w:rFonts w:cstheme="minorHAnsi"/>
          <w:i/>
          <w:sz w:val="24"/>
          <w:szCs w:val="24"/>
        </w:rPr>
        <w:t>Waiting List Only</w:t>
      </w:r>
      <w:r w:rsidRPr="00DA6E43">
        <w:rPr>
          <w:rFonts w:cstheme="minorHAnsi"/>
          <w:sz w:val="24"/>
          <w:szCs w:val="24"/>
        </w:rPr>
        <w:t xml:space="preserve">) -- anything </w:t>
      </w:r>
      <w:r w:rsidRPr="00DA6E43">
        <w:rPr>
          <w:rFonts w:cstheme="minorHAnsi"/>
          <w:sz w:val="24"/>
          <w:szCs w:val="24"/>
          <w:u w:val="single"/>
        </w:rPr>
        <w:t>except</w:t>
      </w:r>
      <w:r w:rsidRPr="00DA6E43">
        <w:rPr>
          <w:rFonts w:cstheme="minorHAnsi"/>
          <w:sz w:val="24"/>
          <w:szCs w:val="24"/>
        </w:rPr>
        <w:t xml:space="preserve"> </w:t>
      </w:r>
      <w:r w:rsidR="008D660F">
        <w:rPr>
          <w:rFonts w:cstheme="minorHAnsi"/>
          <w:i/>
          <w:sz w:val="24"/>
          <w:szCs w:val="24"/>
        </w:rPr>
        <w:t>cancel</w:t>
      </w:r>
      <w:r w:rsidRPr="00DA6E43">
        <w:rPr>
          <w:rFonts w:cstheme="minorHAnsi"/>
          <w:i/>
          <w:sz w:val="24"/>
          <w:szCs w:val="24"/>
        </w:rPr>
        <w:t>ed</w:t>
      </w:r>
      <w:r w:rsidRPr="00DA6E43">
        <w:rPr>
          <w:rFonts w:cstheme="minorHAnsi"/>
          <w:sz w:val="24"/>
          <w:szCs w:val="24"/>
        </w:rPr>
        <w:t>.</w:t>
      </w:r>
    </w:p>
    <w:p w:rsidR="00FA6E7B" w:rsidRDefault="00FA6E7B" w:rsidP="00906B3F">
      <w:pPr>
        <w:pStyle w:val="ListParagraph"/>
        <w:numPr>
          <w:ilvl w:val="0"/>
          <w:numId w:val="20"/>
        </w:numPr>
        <w:rPr>
          <w:sz w:val="24"/>
          <w:szCs w:val="24"/>
        </w:rPr>
      </w:pPr>
      <w:r>
        <w:rPr>
          <w:sz w:val="24"/>
          <w:szCs w:val="24"/>
        </w:rPr>
        <w:t>The registrant’s status for an E</w:t>
      </w:r>
      <w:r w:rsidRPr="00DA6E43">
        <w:rPr>
          <w:sz w:val="24"/>
          <w:szCs w:val="24"/>
        </w:rPr>
        <w:t xml:space="preserve">vent must be </w:t>
      </w:r>
      <w:r w:rsidRPr="00DA6E43">
        <w:rPr>
          <w:i/>
          <w:sz w:val="24"/>
          <w:szCs w:val="24"/>
        </w:rPr>
        <w:t>Attended</w:t>
      </w:r>
      <w:r w:rsidRPr="00DA6E43">
        <w:rPr>
          <w:sz w:val="24"/>
          <w:szCs w:val="24"/>
        </w:rPr>
        <w:t>.</w:t>
      </w:r>
    </w:p>
    <w:p w:rsidR="00FA6E7B" w:rsidRPr="00FA6E7B" w:rsidRDefault="00FA6E7B" w:rsidP="00906B3F">
      <w:pPr>
        <w:pStyle w:val="ListParagraph"/>
        <w:numPr>
          <w:ilvl w:val="0"/>
          <w:numId w:val="20"/>
        </w:numPr>
        <w:spacing w:after="120"/>
        <w:rPr>
          <w:rFonts w:cstheme="minorHAnsi"/>
        </w:rPr>
      </w:pPr>
      <w:r w:rsidRPr="00FA6E7B">
        <w:rPr>
          <w:sz w:val="24"/>
          <w:szCs w:val="24"/>
        </w:rPr>
        <w:t xml:space="preserve">The </w:t>
      </w:r>
      <w:r w:rsidRPr="00906B3F">
        <w:rPr>
          <w:b/>
          <w:sz w:val="24"/>
          <w:szCs w:val="24"/>
        </w:rPr>
        <w:t>OLC_</w:t>
      </w:r>
      <w:r w:rsidR="00906B3F" w:rsidRPr="00906B3F">
        <w:rPr>
          <w:b/>
          <w:sz w:val="24"/>
          <w:szCs w:val="24"/>
        </w:rPr>
        <w:t>Ready</w:t>
      </w:r>
      <w:r w:rsidRPr="00906B3F">
        <w:rPr>
          <w:b/>
          <w:sz w:val="24"/>
          <w:szCs w:val="24"/>
        </w:rPr>
        <w:t>?</w:t>
      </w:r>
      <w:r w:rsidRPr="00FA6E7B">
        <w:rPr>
          <w:sz w:val="24"/>
          <w:szCs w:val="24"/>
        </w:rPr>
        <w:t xml:space="preserve"> data field for an Event must be set to </w:t>
      </w:r>
      <w:r w:rsidR="00906B3F">
        <w:rPr>
          <w:i/>
          <w:sz w:val="24"/>
          <w:szCs w:val="24"/>
        </w:rPr>
        <w:t>Yes</w:t>
      </w:r>
      <w:r w:rsidRPr="00FA6E7B">
        <w:rPr>
          <w:sz w:val="24"/>
          <w:szCs w:val="24"/>
        </w:rPr>
        <w:t xml:space="preserve"> in order for </w:t>
      </w:r>
      <w:r w:rsidR="00906B3F">
        <w:rPr>
          <w:sz w:val="24"/>
          <w:szCs w:val="24"/>
        </w:rPr>
        <w:t xml:space="preserve">an evaluation, certificate, and </w:t>
      </w:r>
      <w:r>
        <w:rPr>
          <w:sz w:val="24"/>
          <w:szCs w:val="24"/>
        </w:rPr>
        <w:t>resources</w:t>
      </w:r>
      <w:r w:rsidRPr="00FA6E7B">
        <w:rPr>
          <w:sz w:val="24"/>
          <w:szCs w:val="24"/>
        </w:rPr>
        <w:t xml:space="preserve"> </w:t>
      </w:r>
      <w:r w:rsidR="00906B3F">
        <w:rPr>
          <w:sz w:val="24"/>
          <w:szCs w:val="24"/>
        </w:rPr>
        <w:t xml:space="preserve">(handouts) </w:t>
      </w:r>
      <w:r w:rsidRPr="00FA6E7B">
        <w:rPr>
          <w:sz w:val="24"/>
          <w:szCs w:val="24"/>
        </w:rPr>
        <w:t>to appear on a</w:t>
      </w:r>
      <w:r>
        <w:rPr>
          <w:sz w:val="24"/>
          <w:szCs w:val="24"/>
        </w:rPr>
        <w:t xml:space="preserve"> registrant’s</w:t>
      </w:r>
      <w:r w:rsidRPr="00FA6E7B">
        <w:rPr>
          <w:sz w:val="24"/>
          <w:szCs w:val="24"/>
        </w:rPr>
        <w:t xml:space="preserve"> MyCE page. (The default setting is </w:t>
      </w:r>
      <w:r w:rsidRPr="00FA6E7B">
        <w:rPr>
          <w:i/>
          <w:sz w:val="24"/>
          <w:szCs w:val="24"/>
        </w:rPr>
        <w:t>No</w:t>
      </w:r>
      <w:r w:rsidRPr="00FA6E7B">
        <w:rPr>
          <w:sz w:val="24"/>
          <w:szCs w:val="24"/>
        </w:rPr>
        <w:t>.)</w:t>
      </w:r>
    </w:p>
    <w:p w:rsidR="00FA6E7B" w:rsidRDefault="00855791" w:rsidP="00FA6E7B">
      <w:pPr>
        <w:spacing w:after="120"/>
        <w:rPr>
          <w:sz w:val="24"/>
          <w:szCs w:val="24"/>
        </w:rPr>
      </w:pPr>
      <w:r w:rsidRPr="00FA6E7B">
        <w:rPr>
          <w:sz w:val="24"/>
          <w:szCs w:val="24"/>
        </w:rPr>
        <w:t>If all these conditions are met</w:t>
      </w:r>
      <w:r w:rsidR="00FA6E7B">
        <w:rPr>
          <w:sz w:val="24"/>
          <w:szCs w:val="24"/>
        </w:rPr>
        <w:t xml:space="preserve">, a registrant can have access to </w:t>
      </w:r>
      <w:r w:rsidR="007C3253">
        <w:rPr>
          <w:sz w:val="24"/>
          <w:szCs w:val="24"/>
        </w:rPr>
        <w:t>an evaluation, certificate, and resources</w:t>
      </w:r>
      <w:r w:rsidR="007C3253" w:rsidRPr="00FA6E7B">
        <w:rPr>
          <w:sz w:val="24"/>
          <w:szCs w:val="24"/>
        </w:rPr>
        <w:t xml:space="preserve"> </w:t>
      </w:r>
      <w:r w:rsidR="007C3253">
        <w:rPr>
          <w:sz w:val="24"/>
          <w:szCs w:val="24"/>
        </w:rPr>
        <w:t>(handouts) for an Event</w:t>
      </w:r>
      <w:r w:rsidR="00FA6E7B">
        <w:rPr>
          <w:sz w:val="24"/>
          <w:szCs w:val="24"/>
        </w:rPr>
        <w:t>, subject to the</w:t>
      </w:r>
      <w:r w:rsidR="007C3253">
        <w:rPr>
          <w:sz w:val="24"/>
          <w:szCs w:val="24"/>
        </w:rPr>
        <w:t>se</w:t>
      </w:r>
      <w:r w:rsidR="00012329">
        <w:rPr>
          <w:sz w:val="24"/>
          <w:szCs w:val="24"/>
        </w:rPr>
        <w:t xml:space="preserve"> three</w:t>
      </w:r>
      <w:r w:rsidR="00FA6E7B">
        <w:rPr>
          <w:sz w:val="24"/>
          <w:szCs w:val="24"/>
        </w:rPr>
        <w:t xml:space="preserve"> conditions:</w:t>
      </w:r>
    </w:p>
    <w:p w:rsidR="00FA6E7B" w:rsidRPr="00FA6E7B" w:rsidRDefault="00FA6E7B" w:rsidP="00012329">
      <w:pPr>
        <w:pStyle w:val="ListParagraph"/>
        <w:numPr>
          <w:ilvl w:val="0"/>
          <w:numId w:val="21"/>
        </w:numPr>
        <w:spacing w:after="120"/>
        <w:rPr>
          <w:sz w:val="24"/>
          <w:szCs w:val="24"/>
        </w:rPr>
      </w:pPr>
      <w:r w:rsidRPr="00FA6E7B">
        <w:rPr>
          <w:sz w:val="24"/>
          <w:szCs w:val="24"/>
        </w:rPr>
        <w:t>H</w:t>
      </w:r>
      <w:r w:rsidR="00855791" w:rsidRPr="00FA6E7B">
        <w:rPr>
          <w:sz w:val="24"/>
          <w:szCs w:val="24"/>
        </w:rPr>
        <w:t xml:space="preserve">andouts </w:t>
      </w:r>
      <w:r w:rsidR="00012329">
        <w:rPr>
          <w:sz w:val="24"/>
          <w:szCs w:val="24"/>
        </w:rPr>
        <w:t>must be</w:t>
      </w:r>
      <w:r w:rsidR="00EF677A" w:rsidRPr="00FA6E7B">
        <w:rPr>
          <w:sz w:val="24"/>
          <w:szCs w:val="24"/>
        </w:rPr>
        <w:t xml:space="preserve"> made available</w:t>
      </w:r>
      <w:r w:rsidR="00012329">
        <w:rPr>
          <w:sz w:val="24"/>
          <w:szCs w:val="24"/>
        </w:rPr>
        <w:t xml:space="preserve"> on SR-AHEC’s</w:t>
      </w:r>
      <w:r w:rsidR="00012329" w:rsidRPr="00FA6E7B">
        <w:rPr>
          <w:sz w:val="24"/>
          <w:szCs w:val="24"/>
        </w:rPr>
        <w:t xml:space="preserve"> Internet server</w:t>
      </w:r>
      <w:r w:rsidR="00EF677A" w:rsidRPr="00FA6E7B">
        <w:rPr>
          <w:sz w:val="24"/>
          <w:szCs w:val="24"/>
        </w:rPr>
        <w:t xml:space="preserve"> </w:t>
      </w:r>
      <w:r w:rsidR="00012329">
        <w:rPr>
          <w:sz w:val="24"/>
          <w:szCs w:val="24"/>
        </w:rPr>
        <w:t>in the</w:t>
      </w:r>
      <w:r w:rsidRPr="00FA6E7B">
        <w:rPr>
          <w:sz w:val="24"/>
          <w:szCs w:val="24"/>
        </w:rPr>
        <w:t xml:space="preserve"> </w:t>
      </w:r>
      <w:r w:rsidR="006A16E8" w:rsidRPr="00757BB0">
        <w:rPr>
          <w:sz w:val="24"/>
          <w:szCs w:val="24"/>
        </w:rPr>
        <w:t>expected folder structure</w:t>
      </w:r>
      <w:r w:rsidR="006A16E8" w:rsidRPr="00FA6E7B">
        <w:rPr>
          <w:sz w:val="24"/>
          <w:szCs w:val="24"/>
        </w:rPr>
        <w:t xml:space="preserve"> </w:t>
      </w:r>
      <w:r w:rsidR="006A16E8">
        <w:rPr>
          <w:sz w:val="24"/>
          <w:szCs w:val="24"/>
        </w:rPr>
        <w:t xml:space="preserve">(i.e., file </w:t>
      </w:r>
      <w:r w:rsidRPr="00FA6E7B">
        <w:rPr>
          <w:sz w:val="24"/>
          <w:szCs w:val="24"/>
        </w:rPr>
        <w:t>path</w:t>
      </w:r>
      <w:r w:rsidR="006A16E8">
        <w:rPr>
          <w:sz w:val="24"/>
          <w:szCs w:val="24"/>
        </w:rPr>
        <w:t>)</w:t>
      </w:r>
      <w:r w:rsidRPr="00FA6E7B">
        <w:rPr>
          <w:sz w:val="24"/>
          <w:szCs w:val="24"/>
        </w:rPr>
        <w:t xml:space="preserve"> </w:t>
      </w:r>
      <w:r w:rsidR="006A16E8">
        <w:rPr>
          <w:sz w:val="24"/>
          <w:szCs w:val="24"/>
        </w:rPr>
        <w:t>and contained in a folder named the CASCE E</w:t>
      </w:r>
      <w:r w:rsidR="006A16E8" w:rsidRPr="00757BB0">
        <w:rPr>
          <w:sz w:val="24"/>
          <w:szCs w:val="24"/>
        </w:rPr>
        <w:t>vent number</w:t>
      </w:r>
      <w:r w:rsidRPr="00FA6E7B">
        <w:rPr>
          <w:sz w:val="24"/>
          <w:szCs w:val="24"/>
        </w:rPr>
        <w:t>.</w:t>
      </w:r>
    </w:p>
    <w:p w:rsidR="00C460DB" w:rsidRPr="00FA6E7B" w:rsidRDefault="00D50DA8" w:rsidP="00012329">
      <w:pPr>
        <w:pStyle w:val="ListParagraph"/>
        <w:numPr>
          <w:ilvl w:val="0"/>
          <w:numId w:val="21"/>
        </w:numPr>
        <w:rPr>
          <w:sz w:val="24"/>
          <w:szCs w:val="24"/>
        </w:rPr>
      </w:pPr>
      <w:r w:rsidRPr="00FA6E7B">
        <w:rPr>
          <w:sz w:val="24"/>
          <w:szCs w:val="24"/>
        </w:rPr>
        <w:t>An e</w:t>
      </w:r>
      <w:r w:rsidR="0070113C" w:rsidRPr="00FA6E7B">
        <w:rPr>
          <w:sz w:val="24"/>
          <w:szCs w:val="24"/>
        </w:rPr>
        <w:t>valuation</w:t>
      </w:r>
      <w:r w:rsidRPr="00FA6E7B">
        <w:rPr>
          <w:sz w:val="24"/>
          <w:szCs w:val="24"/>
        </w:rPr>
        <w:t xml:space="preserve"> </w:t>
      </w:r>
      <w:r w:rsidR="00012329">
        <w:rPr>
          <w:sz w:val="24"/>
          <w:szCs w:val="24"/>
        </w:rPr>
        <w:t>will be</w:t>
      </w:r>
      <w:r w:rsidR="007310A1" w:rsidRPr="00FA6E7B">
        <w:rPr>
          <w:sz w:val="24"/>
          <w:szCs w:val="24"/>
        </w:rPr>
        <w:t xml:space="preserve"> </w:t>
      </w:r>
      <w:r w:rsidR="0070113C" w:rsidRPr="00FA6E7B">
        <w:rPr>
          <w:sz w:val="24"/>
          <w:szCs w:val="24"/>
        </w:rPr>
        <w:t>displayed</w:t>
      </w:r>
      <w:r w:rsidR="007310A1" w:rsidRPr="00FA6E7B">
        <w:rPr>
          <w:sz w:val="24"/>
          <w:szCs w:val="24"/>
        </w:rPr>
        <w:t xml:space="preserve"> </w:t>
      </w:r>
      <w:r w:rsidR="00EF677A" w:rsidRPr="00FA6E7B">
        <w:rPr>
          <w:sz w:val="24"/>
          <w:szCs w:val="24"/>
        </w:rPr>
        <w:t xml:space="preserve">24 hours after the </w:t>
      </w:r>
      <w:r w:rsidRPr="00FA6E7B">
        <w:rPr>
          <w:sz w:val="24"/>
          <w:szCs w:val="24"/>
        </w:rPr>
        <w:t xml:space="preserve">CASCE </w:t>
      </w:r>
      <w:r w:rsidRPr="00DA6E43">
        <w:t>event_end_ts</w:t>
      </w:r>
      <w:r w:rsidR="00EF677A" w:rsidRPr="00FA6E7B">
        <w:rPr>
          <w:sz w:val="24"/>
          <w:szCs w:val="24"/>
        </w:rPr>
        <w:t>.</w:t>
      </w:r>
    </w:p>
    <w:p w:rsidR="00D50DA8" w:rsidRDefault="00D50DA8" w:rsidP="00012329">
      <w:pPr>
        <w:pStyle w:val="ListParagraph"/>
        <w:numPr>
          <w:ilvl w:val="0"/>
          <w:numId w:val="21"/>
        </w:numPr>
        <w:rPr>
          <w:sz w:val="24"/>
          <w:szCs w:val="24"/>
        </w:rPr>
      </w:pPr>
      <w:r>
        <w:rPr>
          <w:sz w:val="24"/>
          <w:szCs w:val="24"/>
        </w:rPr>
        <w:t>A</w:t>
      </w:r>
      <w:r w:rsidR="00012329">
        <w:rPr>
          <w:sz w:val="24"/>
          <w:szCs w:val="24"/>
        </w:rPr>
        <w:t>fter a registrant</w:t>
      </w:r>
      <w:r>
        <w:rPr>
          <w:sz w:val="24"/>
          <w:szCs w:val="24"/>
        </w:rPr>
        <w:t xml:space="preserve"> </w:t>
      </w:r>
      <w:r w:rsidR="00012329">
        <w:rPr>
          <w:sz w:val="24"/>
          <w:szCs w:val="24"/>
        </w:rPr>
        <w:t xml:space="preserve">completes the evaluation, the </w:t>
      </w:r>
      <w:r>
        <w:rPr>
          <w:sz w:val="24"/>
          <w:szCs w:val="24"/>
        </w:rPr>
        <w:t xml:space="preserve">certificate </w:t>
      </w:r>
      <w:r w:rsidR="002414F0">
        <w:rPr>
          <w:sz w:val="24"/>
          <w:szCs w:val="24"/>
        </w:rPr>
        <w:t xml:space="preserve">is displayed. </w:t>
      </w:r>
      <w:r w:rsidRPr="002414F0">
        <w:rPr>
          <w:sz w:val="24"/>
          <w:szCs w:val="24"/>
          <w:u w:val="single"/>
        </w:rPr>
        <w:t xml:space="preserve">The certificate will display only credits currently applied </w:t>
      </w:r>
      <w:r w:rsidR="00012329" w:rsidRPr="002414F0">
        <w:rPr>
          <w:sz w:val="24"/>
          <w:szCs w:val="24"/>
          <w:u w:val="single"/>
        </w:rPr>
        <w:t xml:space="preserve">(in CASCE ) </w:t>
      </w:r>
      <w:r w:rsidRPr="002414F0">
        <w:rPr>
          <w:sz w:val="24"/>
          <w:szCs w:val="24"/>
          <w:u w:val="single"/>
        </w:rPr>
        <w:t xml:space="preserve">to the </w:t>
      </w:r>
      <w:r w:rsidR="00FA6E7B" w:rsidRPr="002414F0">
        <w:rPr>
          <w:sz w:val="24"/>
          <w:szCs w:val="24"/>
          <w:u w:val="single"/>
        </w:rPr>
        <w:t xml:space="preserve">registrant </w:t>
      </w:r>
      <w:r w:rsidR="00012329" w:rsidRPr="002414F0">
        <w:rPr>
          <w:sz w:val="24"/>
          <w:szCs w:val="24"/>
          <w:u w:val="single"/>
        </w:rPr>
        <w:t>for the event</w:t>
      </w:r>
      <w:r>
        <w:rPr>
          <w:sz w:val="24"/>
          <w:szCs w:val="24"/>
        </w:rPr>
        <w:t>.</w:t>
      </w:r>
    </w:p>
    <w:p w:rsidR="00CE58A4" w:rsidRPr="00CE58A4" w:rsidRDefault="00CE58A4" w:rsidP="00CE58A4">
      <w:pPr>
        <w:rPr>
          <w:sz w:val="24"/>
          <w:szCs w:val="24"/>
        </w:rPr>
      </w:pPr>
      <w:r>
        <w:rPr>
          <w:sz w:val="24"/>
          <w:szCs w:val="24"/>
        </w:rPr>
        <w:t xml:space="preserve">Please see the subsequent section, </w:t>
      </w:r>
      <w:r w:rsidRPr="00CE58A4">
        <w:rPr>
          <w:i/>
          <w:sz w:val="24"/>
          <w:szCs w:val="24"/>
        </w:rPr>
        <w:t>Description of SR-AHEC Staff Use</w:t>
      </w:r>
      <w:r>
        <w:rPr>
          <w:sz w:val="24"/>
          <w:szCs w:val="24"/>
        </w:rPr>
        <w:t xml:space="preserve">, for </w:t>
      </w:r>
      <w:r w:rsidRPr="00CE58A4">
        <w:rPr>
          <w:sz w:val="24"/>
          <w:szCs w:val="24"/>
          <w:u w:val="single"/>
        </w:rPr>
        <w:t>complete instructions</w:t>
      </w:r>
      <w:r>
        <w:rPr>
          <w:sz w:val="24"/>
          <w:szCs w:val="24"/>
        </w:rPr>
        <w:t>.</w:t>
      </w:r>
    </w:p>
    <w:p w:rsidR="00F41EBE" w:rsidRDefault="0048173A" w:rsidP="000D5EBC">
      <w:pPr>
        <w:rPr>
          <w:sz w:val="24"/>
          <w:szCs w:val="24"/>
        </w:rPr>
      </w:pPr>
      <w:r w:rsidRPr="00757BB0">
        <w:rPr>
          <w:b/>
          <w:sz w:val="24"/>
          <w:szCs w:val="24"/>
        </w:rPr>
        <w:t xml:space="preserve">Display of </w:t>
      </w:r>
      <w:r w:rsidR="00FA6E7B">
        <w:rPr>
          <w:b/>
          <w:sz w:val="24"/>
          <w:szCs w:val="24"/>
        </w:rPr>
        <w:t>Resources</w:t>
      </w:r>
      <w:r w:rsidR="004B4AAF" w:rsidRPr="00757BB0">
        <w:rPr>
          <w:b/>
          <w:sz w:val="24"/>
          <w:szCs w:val="24"/>
        </w:rPr>
        <w:t>: Evaluation, Certificate, Handouts</w:t>
      </w:r>
      <w:r w:rsidR="00160B44" w:rsidRPr="00757BB0">
        <w:rPr>
          <w:b/>
          <w:sz w:val="24"/>
          <w:szCs w:val="24"/>
        </w:rPr>
        <w:t>.</w:t>
      </w:r>
      <w:r w:rsidR="00160B44" w:rsidRPr="00757BB0">
        <w:rPr>
          <w:sz w:val="24"/>
          <w:szCs w:val="24"/>
        </w:rPr>
        <w:t xml:space="preserve"> </w:t>
      </w:r>
      <w:r w:rsidR="00847887">
        <w:rPr>
          <w:sz w:val="24"/>
          <w:szCs w:val="24"/>
        </w:rPr>
        <w:t>If all</w:t>
      </w:r>
      <w:r w:rsidR="0070113C" w:rsidRPr="00757BB0">
        <w:rPr>
          <w:sz w:val="24"/>
          <w:szCs w:val="24"/>
        </w:rPr>
        <w:t xml:space="preserve"> </w:t>
      </w:r>
      <w:r w:rsidR="005B72AC">
        <w:rPr>
          <w:sz w:val="24"/>
          <w:szCs w:val="24"/>
        </w:rPr>
        <w:t>the</w:t>
      </w:r>
      <w:r w:rsidR="00D660E7">
        <w:rPr>
          <w:sz w:val="24"/>
          <w:szCs w:val="24"/>
        </w:rPr>
        <w:t xml:space="preserve"> previously described</w:t>
      </w:r>
      <w:r w:rsidR="005B72AC">
        <w:rPr>
          <w:sz w:val="24"/>
          <w:szCs w:val="24"/>
        </w:rPr>
        <w:t xml:space="preserve"> </w:t>
      </w:r>
      <w:r w:rsidR="0070113C" w:rsidRPr="00757BB0">
        <w:rPr>
          <w:sz w:val="24"/>
          <w:szCs w:val="24"/>
        </w:rPr>
        <w:t xml:space="preserve">requirements are met, the MyCE page displays an </w:t>
      </w:r>
      <w:r w:rsidR="00EE664C">
        <w:rPr>
          <w:i/>
          <w:sz w:val="24"/>
          <w:szCs w:val="24"/>
        </w:rPr>
        <w:t>E</w:t>
      </w:r>
      <w:r w:rsidR="0070113C" w:rsidRPr="00C417D2">
        <w:rPr>
          <w:i/>
          <w:sz w:val="24"/>
          <w:szCs w:val="24"/>
        </w:rPr>
        <w:t>valuat</w:t>
      </w:r>
      <w:r w:rsidR="00757BB0" w:rsidRPr="00C417D2">
        <w:rPr>
          <w:i/>
          <w:sz w:val="24"/>
          <w:szCs w:val="24"/>
        </w:rPr>
        <w:t>ion</w:t>
      </w:r>
      <w:r w:rsidR="00EE664C">
        <w:rPr>
          <w:i/>
          <w:sz w:val="24"/>
          <w:szCs w:val="24"/>
        </w:rPr>
        <w:t xml:space="preserve"> </w:t>
      </w:r>
      <w:r w:rsidR="00757BB0">
        <w:rPr>
          <w:sz w:val="24"/>
          <w:szCs w:val="24"/>
        </w:rPr>
        <w:t>link under the E</w:t>
      </w:r>
      <w:r w:rsidR="0070113C" w:rsidRPr="00757BB0">
        <w:rPr>
          <w:sz w:val="24"/>
          <w:szCs w:val="24"/>
        </w:rPr>
        <w:t>vent name</w:t>
      </w:r>
      <w:r w:rsidR="008C144E">
        <w:rPr>
          <w:sz w:val="24"/>
          <w:szCs w:val="24"/>
        </w:rPr>
        <w:t xml:space="preserve"> and Event end date</w:t>
      </w:r>
      <w:r w:rsidR="0070113C" w:rsidRPr="00757BB0">
        <w:rPr>
          <w:sz w:val="24"/>
          <w:szCs w:val="24"/>
        </w:rPr>
        <w:t xml:space="preserve">. </w:t>
      </w:r>
      <w:r w:rsidR="00AB47BA" w:rsidRPr="00757BB0">
        <w:rPr>
          <w:sz w:val="24"/>
          <w:szCs w:val="24"/>
        </w:rPr>
        <w:t xml:space="preserve">If </w:t>
      </w:r>
      <w:r w:rsidR="00D660E7">
        <w:rPr>
          <w:sz w:val="24"/>
          <w:szCs w:val="24"/>
        </w:rPr>
        <w:t>a</w:t>
      </w:r>
      <w:r w:rsidR="007310A1" w:rsidRPr="00757BB0">
        <w:rPr>
          <w:sz w:val="24"/>
          <w:szCs w:val="24"/>
        </w:rPr>
        <w:t xml:space="preserve"> person is registered for an</w:t>
      </w:r>
      <w:r w:rsidR="00757BB0">
        <w:rPr>
          <w:sz w:val="24"/>
          <w:szCs w:val="24"/>
        </w:rPr>
        <w:t xml:space="preserve"> E</w:t>
      </w:r>
      <w:r w:rsidR="00771FED" w:rsidRPr="00757BB0">
        <w:rPr>
          <w:sz w:val="24"/>
          <w:szCs w:val="24"/>
        </w:rPr>
        <w:t xml:space="preserve">vent </w:t>
      </w:r>
      <w:r w:rsidR="007310A1" w:rsidRPr="00757BB0">
        <w:rPr>
          <w:sz w:val="24"/>
          <w:szCs w:val="24"/>
        </w:rPr>
        <w:t xml:space="preserve">that </w:t>
      </w:r>
      <w:r w:rsidR="00771FED" w:rsidRPr="00757BB0">
        <w:rPr>
          <w:sz w:val="24"/>
          <w:szCs w:val="24"/>
        </w:rPr>
        <w:t xml:space="preserve">has </w:t>
      </w:r>
      <w:r w:rsidR="00AB47BA" w:rsidRPr="00757BB0">
        <w:rPr>
          <w:sz w:val="24"/>
          <w:szCs w:val="24"/>
          <w:u w:val="single"/>
        </w:rPr>
        <w:t>not</w:t>
      </w:r>
      <w:r w:rsidR="00AB47BA" w:rsidRPr="00757BB0">
        <w:rPr>
          <w:sz w:val="24"/>
          <w:szCs w:val="24"/>
        </w:rPr>
        <w:t xml:space="preserve"> </w:t>
      </w:r>
      <w:r w:rsidR="00757BB0">
        <w:rPr>
          <w:sz w:val="24"/>
          <w:szCs w:val="24"/>
        </w:rPr>
        <w:t>already occurred, the E</w:t>
      </w:r>
      <w:r w:rsidR="00771FED" w:rsidRPr="00757BB0">
        <w:rPr>
          <w:sz w:val="24"/>
          <w:szCs w:val="24"/>
        </w:rPr>
        <w:t xml:space="preserve">vent is listed </w:t>
      </w:r>
      <w:r w:rsidR="006A16E8">
        <w:rPr>
          <w:sz w:val="24"/>
          <w:szCs w:val="24"/>
        </w:rPr>
        <w:t xml:space="preserve">and </w:t>
      </w:r>
      <w:r w:rsidR="00D660E7">
        <w:rPr>
          <w:sz w:val="24"/>
          <w:szCs w:val="24"/>
        </w:rPr>
        <w:t xml:space="preserve">any </w:t>
      </w:r>
      <w:r w:rsidR="006A16E8">
        <w:rPr>
          <w:sz w:val="24"/>
          <w:szCs w:val="24"/>
        </w:rPr>
        <w:t xml:space="preserve">available handouts will appear, </w:t>
      </w:r>
      <w:r w:rsidR="00771FED" w:rsidRPr="00757BB0">
        <w:rPr>
          <w:sz w:val="24"/>
          <w:szCs w:val="24"/>
        </w:rPr>
        <w:t xml:space="preserve">but no </w:t>
      </w:r>
      <w:r w:rsidR="00EE664C" w:rsidRPr="00EE664C">
        <w:rPr>
          <w:i/>
          <w:sz w:val="24"/>
          <w:szCs w:val="24"/>
        </w:rPr>
        <w:t>E</w:t>
      </w:r>
      <w:r w:rsidR="00771FED" w:rsidRPr="00C417D2">
        <w:rPr>
          <w:i/>
          <w:sz w:val="24"/>
          <w:szCs w:val="24"/>
        </w:rPr>
        <w:t>valuation</w:t>
      </w:r>
      <w:r w:rsidR="00771FED" w:rsidRPr="00757BB0">
        <w:rPr>
          <w:sz w:val="24"/>
          <w:szCs w:val="24"/>
        </w:rPr>
        <w:t xml:space="preserve"> link is </w:t>
      </w:r>
      <w:r w:rsidR="007310A1" w:rsidRPr="00757BB0">
        <w:rPr>
          <w:sz w:val="24"/>
          <w:szCs w:val="24"/>
        </w:rPr>
        <w:t>displayed</w:t>
      </w:r>
      <w:r w:rsidR="00D660E7">
        <w:rPr>
          <w:sz w:val="24"/>
          <w:szCs w:val="24"/>
        </w:rPr>
        <w:t xml:space="preserve"> until 24 hours after the </w:t>
      </w:r>
      <w:r w:rsidR="00D660E7" w:rsidRPr="00FA6E7B">
        <w:rPr>
          <w:sz w:val="24"/>
          <w:szCs w:val="24"/>
        </w:rPr>
        <w:t xml:space="preserve">CASCE </w:t>
      </w:r>
      <w:r w:rsidR="00D660E7" w:rsidRPr="00DA6E43">
        <w:t>event_end_ts</w:t>
      </w:r>
      <w:r w:rsidR="00771FED" w:rsidRPr="00757BB0">
        <w:rPr>
          <w:sz w:val="24"/>
          <w:szCs w:val="24"/>
        </w:rPr>
        <w:t>.</w:t>
      </w:r>
      <w:r w:rsidR="00160B44" w:rsidRPr="00757BB0">
        <w:rPr>
          <w:sz w:val="24"/>
          <w:szCs w:val="24"/>
        </w:rPr>
        <w:t xml:space="preserve"> A </w:t>
      </w:r>
      <w:r w:rsidR="00D660E7">
        <w:rPr>
          <w:sz w:val="24"/>
          <w:szCs w:val="24"/>
        </w:rPr>
        <w:t>resources (</w:t>
      </w:r>
      <w:r w:rsidR="00160B44" w:rsidRPr="00757BB0">
        <w:rPr>
          <w:sz w:val="24"/>
          <w:szCs w:val="24"/>
        </w:rPr>
        <w:t>handout</w:t>
      </w:r>
      <w:r w:rsidRPr="00757BB0">
        <w:rPr>
          <w:sz w:val="24"/>
          <w:szCs w:val="24"/>
        </w:rPr>
        <w:t>s</w:t>
      </w:r>
      <w:r w:rsidR="00D660E7">
        <w:rPr>
          <w:sz w:val="24"/>
          <w:szCs w:val="24"/>
        </w:rPr>
        <w:t>)</w:t>
      </w:r>
      <w:r w:rsidR="006A16E8">
        <w:rPr>
          <w:sz w:val="24"/>
          <w:szCs w:val="24"/>
        </w:rPr>
        <w:t xml:space="preserve"> link will be displayed for</w:t>
      </w:r>
      <w:r w:rsidR="00160B44" w:rsidRPr="00757BB0">
        <w:rPr>
          <w:sz w:val="24"/>
          <w:szCs w:val="24"/>
        </w:rPr>
        <w:t xml:space="preserve"> past </w:t>
      </w:r>
      <w:r w:rsidR="00D660E7" w:rsidRPr="00D660E7">
        <w:rPr>
          <w:i/>
          <w:sz w:val="24"/>
          <w:szCs w:val="24"/>
        </w:rPr>
        <w:t>and</w:t>
      </w:r>
      <w:r w:rsidR="00757BB0">
        <w:rPr>
          <w:sz w:val="24"/>
          <w:szCs w:val="24"/>
        </w:rPr>
        <w:t xml:space="preserve"> future</w:t>
      </w:r>
      <w:r w:rsidR="006A16E8">
        <w:rPr>
          <w:sz w:val="24"/>
          <w:szCs w:val="24"/>
        </w:rPr>
        <w:t xml:space="preserve"> Events, </w:t>
      </w:r>
      <w:r w:rsidR="00D660E7">
        <w:rPr>
          <w:sz w:val="24"/>
          <w:szCs w:val="24"/>
        </w:rPr>
        <w:t>until they</w:t>
      </w:r>
      <w:r w:rsidR="006A16E8">
        <w:rPr>
          <w:sz w:val="24"/>
          <w:szCs w:val="24"/>
        </w:rPr>
        <w:t xml:space="preserve"> are removed from the Internet server.</w:t>
      </w:r>
    </w:p>
    <w:p w:rsidR="00F264AB" w:rsidRPr="000D5EBC" w:rsidRDefault="00327E70" w:rsidP="000D5EBC">
      <w:pPr>
        <w:rPr>
          <w:sz w:val="24"/>
          <w:szCs w:val="24"/>
        </w:rPr>
      </w:pPr>
      <w:r>
        <w:object w:dxaOrig="10805"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171.75pt" o:ole="">
            <v:imagedata r:id="rId8" o:title=""/>
          </v:shape>
          <o:OLEObject Type="Embed" ProgID="Unknown" ShapeID="_x0000_i1025" DrawAspect="Content" ObjectID="_1474461418" r:id="rId9"/>
        </w:object>
      </w:r>
    </w:p>
    <w:p w:rsidR="002D2850" w:rsidRDefault="00F264AB" w:rsidP="00C460DB">
      <w:pPr>
        <w:spacing w:after="120"/>
        <w:rPr>
          <w:sz w:val="24"/>
          <w:szCs w:val="24"/>
        </w:rPr>
      </w:pPr>
      <w:r>
        <w:rPr>
          <w:sz w:val="24"/>
          <w:szCs w:val="24"/>
        </w:rPr>
        <w:t>When a registrant</w:t>
      </w:r>
      <w:r w:rsidR="00F41EBE">
        <w:rPr>
          <w:sz w:val="24"/>
          <w:szCs w:val="24"/>
        </w:rPr>
        <w:t xml:space="preserve"> clicks on the </w:t>
      </w:r>
      <w:r>
        <w:rPr>
          <w:i/>
          <w:sz w:val="24"/>
          <w:szCs w:val="24"/>
        </w:rPr>
        <w:t>E</w:t>
      </w:r>
      <w:r w:rsidR="00F41EBE" w:rsidRPr="002D2850">
        <w:rPr>
          <w:i/>
          <w:sz w:val="24"/>
          <w:szCs w:val="24"/>
        </w:rPr>
        <w:t>valuation</w:t>
      </w:r>
      <w:r w:rsidR="00F41EBE" w:rsidRPr="00AB47BA">
        <w:rPr>
          <w:sz w:val="24"/>
          <w:szCs w:val="24"/>
        </w:rPr>
        <w:t xml:space="preserve"> </w:t>
      </w:r>
      <w:r w:rsidR="009F3F79">
        <w:rPr>
          <w:sz w:val="24"/>
          <w:szCs w:val="24"/>
        </w:rPr>
        <w:t>link for an E</w:t>
      </w:r>
      <w:r w:rsidR="00F41EBE">
        <w:rPr>
          <w:sz w:val="24"/>
          <w:szCs w:val="24"/>
        </w:rPr>
        <w:t xml:space="preserve">vent, an evaluation </w:t>
      </w:r>
      <w:r w:rsidR="00B66227">
        <w:rPr>
          <w:sz w:val="24"/>
          <w:szCs w:val="24"/>
        </w:rPr>
        <w:t xml:space="preserve">form </w:t>
      </w:r>
      <w:r w:rsidR="009F3F79">
        <w:rPr>
          <w:sz w:val="24"/>
          <w:szCs w:val="24"/>
        </w:rPr>
        <w:t>for that E</w:t>
      </w:r>
      <w:r w:rsidR="00F41EBE">
        <w:rPr>
          <w:sz w:val="24"/>
          <w:szCs w:val="24"/>
        </w:rPr>
        <w:t xml:space="preserve">vent displays. After the </w:t>
      </w:r>
      <w:r>
        <w:rPr>
          <w:sz w:val="24"/>
          <w:szCs w:val="24"/>
        </w:rPr>
        <w:t xml:space="preserve">registrant </w:t>
      </w:r>
      <w:r w:rsidR="00F41EBE">
        <w:rPr>
          <w:sz w:val="24"/>
          <w:szCs w:val="24"/>
        </w:rPr>
        <w:t xml:space="preserve">completes </w:t>
      </w:r>
      <w:r w:rsidR="00336CB3">
        <w:rPr>
          <w:sz w:val="24"/>
          <w:szCs w:val="24"/>
        </w:rPr>
        <w:t>the evaluation form and submits it</w:t>
      </w:r>
      <w:r w:rsidR="00F41EBE">
        <w:rPr>
          <w:sz w:val="24"/>
          <w:szCs w:val="24"/>
        </w:rPr>
        <w:t xml:space="preserve">, </w:t>
      </w:r>
      <w:r w:rsidR="00CF7B1E">
        <w:rPr>
          <w:sz w:val="24"/>
          <w:szCs w:val="24"/>
        </w:rPr>
        <w:t xml:space="preserve">the certificate will </w:t>
      </w:r>
      <w:r w:rsidR="00B66227">
        <w:rPr>
          <w:sz w:val="24"/>
          <w:szCs w:val="24"/>
        </w:rPr>
        <w:t xml:space="preserve">automatically </w:t>
      </w:r>
      <w:r w:rsidR="00C460DB">
        <w:rPr>
          <w:sz w:val="24"/>
          <w:szCs w:val="24"/>
        </w:rPr>
        <w:t xml:space="preserve">display for </w:t>
      </w:r>
      <w:r w:rsidR="009F3F79">
        <w:rPr>
          <w:sz w:val="24"/>
          <w:szCs w:val="24"/>
        </w:rPr>
        <w:t xml:space="preserve">download or </w:t>
      </w:r>
      <w:r w:rsidR="00C460DB">
        <w:rPr>
          <w:sz w:val="24"/>
          <w:szCs w:val="24"/>
        </w:rPr>
        <w:t xml:space="preserve">printing. </w:t>
      </w:r>
      <w:r w:rsidR="00336CB3">
        <w:rPr>
          <w:sz w:val="24"/>
          <w:szCs w:val="24"/>
        </w:rPr>
        <w:t>Instructions appear on the footer of</w:t>
      </w:r>
      <w:r w:rsidR="002D2850">
        <w:rPr>
          <w:sz w:val="24"/>
          <w:szCs w:val="24"/>
        </w:rPr>
        <w:t xml:space="preserve"> the certificate.</w:t>
      </w:r>
    </w:p>
    <w:p w:rsidR="00C460DB" w:rsidRDefault="00C460DB" w:rsidP="002D2850">
      <w:pPr>
        <w:keepNext/>
        <w:spacing w:after="120"/>
        <w:rPr>
          <w:sz w:val="24"/>
          <w:szCs w:val="24"/>
        </w:rPr>
      </w:pPr>
      <w:r>
        <w:rPr>
          <w:sz w:val="24"/>
          <w:szCs w:val="24"/>
        </w:rPr>
        <w:t>The following rules apply to credits on the certificate:</w:t>
      </w:r>
    </w:p>
    <w:p w:rsidR="00CF7B1E" w:rsidRPr="00757BB0" w:rsidRDefault="00771FED" w:rsidP="00C460DB">
      <w:pPr>
        <w:pStyle w:val="ListParagraph"/>
        <w:numPr>
          <w:ilvl w:val="0"/>
          <w:numId w:val="6"/>
        </w:numPr>
        <w:rPr>
          <w:sz w:val="24"/>
          <w:szCs w:val="24"/>
        </w:rPr>
      </w:pPr>
      <w:r w:rsidRPr="00757BB0">
        <w:rPr>
          <w:sz w:val="24"/>
          <w:szCs w:val="24"/>
        </w:rPr>
        <w:t xml:space="preserve">Only credits </w:t>
      </w:r>
      <w:r w:rsidRPr="00757BB0">
        <w:rPr>
          <w:sz w:val="24"/>
          <w:szCs w:val="24"/>
          <w:u w:val="single"/>
        </w:rPr>
        <w:t>applied</w:t>
      </w:r>
      <w:r w:rsidR="00F0461C">
        <w:rPr>
          <w:sz w:val="24"/>
          <w:szCs w:val="24"/>
        </w:rPr>
        <w:t xml:space="preserve"> to a person for a</w:t>
      </w:r>
      <w:r w:rsidRPr="00757BB0">
        <w:rPr>
          <w:sz w:val="24"/>
          <w:szCs w:val="24"/>
        </w:rPr>
        <w:t xml:space="preserve"> CASCE </w:t>
      </w:r>
      <w:r w:rsidR="009F3F79">
        <w:rPr>
          <w:sz w:val="24"/>
          <w:szCs w:val="24"/>
        </w:rPr>
        <w:t>S</w:t>
      </w:r>
      <w:r w:rsidR="007310A1" w:rsidRPr="00757BB0">
        <w:rPr>
          <w:sz w:val="24"/>
          <w:szCs w:val="24"/>
        </w:rPr>
        <w:t xml:space="preserve">ession </w:t>
      </w:r>
      <w:r w:rsidRPr="00757BB0">
        <w:rPr>
          <w:sz w:val="24"/>
          <w:szCs w:val="24"/>
        </w:rPr>
        <w:t>will displa</w:t>
      </w:r>
      <w:r w:rsidR="00C460DB" w:rsidRPr="00757BB0">
        <w:rPr>
          <w:sz w:val="24"/>
          <w:szCs w:val="24"/>
        </w:rPr>
        <w:t>y</w:t>
      </w:r>
      <w:r w:rsidRPr="00757BB0">
        <w:rPr>
          <w:sz w:val="24"/>
          <w:szCs w:val="24"/>
        </w:rPr>
        <w:t xml:space="preserve"> on the certifica</w:t>
      </w:r>
      <w:r w:rsidR="00CF7B1E" w:rsidRPr="00757BB0">
        <w:rPr>
          <w:sz w:val="24"/>
          <w:szCs w:val="24"/>
        </w:rPr>
        <w:t>te.</w:t>
      </w:r>
    </w:p>
    <w:p w:rsidR="00C460DB" w:rsidRPr="00757BB0" w:rsidRDefault="009F3F79" w:rsidP="007310A1">
      <w:pPr>
        <w:pStyle w:val="ListParagraph"/>
        <w:numPr>
          <w:ilvl w:val="0"/>
          <w:numId w:val="6"/>
        </w:numPr>
        <w:rPr>
          <w:rFonts w:cstheme="minorHAnsi"/>
          <w:sz w:val="24"/>
          <w:szCs w:val="24"/>
        </w:rPr>
      </w:pPr>
      <w:r>
        <w:rPr>
          <w:rFonts w:cstheme="minorHAnsi"/>
          <w:sz w:val="24"/>
          <w:szCs w:val="24"/>
        </w:rPr>
        <w:t>The p</w:t>
      </w:r>
      <w:r w:rsidR="00C460DB" w:rsidRPr="00757BB0">
        <w:rPr>
          <w:rFonts w:cstheme="minorHAnsi"/>
          <w:sz w:val="24"/>
          <w:szCs w:val="24"/>
        </w:rPr>
        <w:t xml:space="preserve">rogram </w:t>
      </w:r>
      <w:r w:rsidR="00F0461C">
        <w:rPr>
          <w:rFonts w:cstheme="minorHAnsi"/>
          <w:sz w:val="24"/>
          <w:szCs w:val="24"/>
        </w:rPr>
        <w:t>lists</w:t>
      </w:r>
      <w:r w:rsidR="00C460DB" w:rsidRPr="00757BB0">
        <w:rPr>
          <w:rFonts w:cstheme="minorHAnsi"/>
          <w:sz w:val="24"/>
          <w:szCs w:val="24"/>
        </w:rPr>
        <w:t xml:space="preserve"> </w:t>
      </w:r>
      <w:r w:rsidR="00F0461C">
        <w:rPr>
          <w:rFonts w:cstheme="minorHAnsi"/>
          <w:sz w:val="24"/>
          <w:szCs w:val="24"/>
        </w:rPr>
        <w:t>on the bottom of the certifica</w:t>
      </w:r>
      <w:r w:rsidR="004A651C">
        <w:rPr>
          <w:rFonts w:cstheme="minorHAnsi"/>
          <w:sz w:val="24"/>
          <w:szCs w:val="24"/>
        </w:rPr>
        <w:t>te</w:t>
      </w:r>
      <w:r w:rsidR="00F0461C">
        <w:rPr>
          <w:rFonts w:cstheme="minorHAnsi"/>
          <w:sz w:val="24"/>
          <w:szCs w:val="24"/>
        </w:rPr>
        <w:t xml:space="preserve"> </w:t>
      </w:r>
      <w:r w:rsidR="00C460DB" w:rsidRPr="00757BB0">
        <w:rPr>
          <w:rFonts w:cstheme="minorHAnsi"/>
          <w:sz w:val="24"/>
          <w:szCs w:val="24"/>
        </w:rPr>
        <w:t xml:space="preserve">ALL sessions a person attended and </w:t>
      </w:r>
      <w:r w:rsidR="007310A1" w:rsidRPr="00757BB0">
        <w:rPr>
          <w:rFonts w:cstheme="minorHAnsi"/>
          <w:sz w:val="24"/>
          <w:szCs w:val="24"/>
        </w:rPr>
        <w:t xml:space="preserve">the </w:t>
      </w:r>
      <w:r w:rsidR="00C460DB" w:rsidRPr="00757BB0">
        <w:rPr>
          <w:rFonts w:cstheme="minorHAnsi"/>
          <w:sz w:val="24"/>
          <w:szCs w:val="24"/>
        </w:rPr>
        <w:t>associated credit</w:t>
      </w:r>
      <w:r w:rsidR="007310A1" w:rsidRPr="00757BB0">
        <w:rPr>
          <w:rFonts w:cstheme="minorHAnsi"/>
          <w:sz w:val="24"/>
          <w:szCs w:val="24"/>
        </w:rPr>
        <w:t>s</w:t>
      </w:r>
      <w:r w:rsidR="00C460DB" w:rsidRPr="00757BB0">
        <w:rPr>
          <w:rFonts w:cstheme="minorHAnsi"/>
          <w:sz w:val="24"/>
          <w:szCs w:val="24"/>
        </w:rPr>
        <w:t>.</w:t>
      </w:r>
    </w:p>
    <w:p w:rsidR="00F264AB" w:rsidRDefault="00A87617" w:rsidP="000E6D05">
      <w:pPr>
        <w:rPr>
          <w:sz w:val="24"/>
          <w:szCs w:val="24"/>
        </w:rPr>
      </w:pPr>
      <w:r>
        <w:rPr>
          <w:sz w:val="24"/>
          <w:szCs w:val="24"/>
        </w:rPr>
        <w:t>After an evaluation for an E</w:t>
      </w:r>
      <w:r w:rsidR="00CF7B1E">
        <w:rPr>
          <w:sz w:val="24"/>
          <w:szCs w:val="24"/>
        </w:rPr>
        <w:t xml:space="preserve">vent has been submitted, </w:t>
      </w:r>
      <w:r w:rsidR="00010E6A">
        <w:rPr>
          <w:sz w:val="24"/>
          <w:szCs w:val="24"/>
        </w:rPr>
        <w:t>that</w:t>
      </w:r>
      <w:r w:rsidR="00F264AB">
        <w:rPr>
          <w:sz w:val="24"/>
          <w:szCs w:val="24"/>
        </w:rPr>
        <w:t xml:space="preserve"> </w:t>
      </w:r>
      <w:r w:rsidR="00F264AB" w:rsidRPr="00F264AB">
        <w:rPr>
          <w:i/>
          <w:sz w:val="24"/>
          <w:szCs w:val="24"/>
        </w:rPr>
        <w:t>Evaluation</w:t>
      </w:r>
      <w:r w:rsidR="00F264AB">
        <w:rPr>
          <w:sz w:val="24"/>
          <w:szCs w:val="24"/>
        </w:rPr>
        <w:t xml:space="preserve"> link will no longer display. Rather, </w:t>
      </w:r>
      <w:r>
        <w:rPr>
          <w:sz w:val="24"/>
          <w:szCs w:val="24"/>
        </w:rPr>
        <w:t xml:space="preserve">only </w:t>
      </w:r>
      <w:r w:rsidR="00010E6A">
        <w:rPr>
          <w:sz w:val="24"/>
          <w:szCs w:val="24"/>
        </w:rPr>
        <w:t>the</w:t>
      </w:r>
      <w:r>
        <w:rPr>
          <w:sz w:val="24"/>
          <w:szCs w:val="24"/>
        </w:rPr>
        <w:t xml:space="preserve"> </w:t>
      </w:r>
      <w:r w:rsidR="00F264AB">
        <w:rPr>
          <w:i/>
          <w:sz w:val="24"/>
          <w:szCs w:val="24"/>
        </w:rPr>
        <w:t>C</w:t>
      </w:r>
      <w:r w:rsidR="00CF7B1E" w:rsidRPr="002D2850">
        <w:rPr>
          <w:i/>
          <w:sz w:val="24"/>
          <w:szCs w:val="24"/>
        </w:rPr>
        <w:t>ertificate</w:t>
      </w:r>
      <w:r w:rsidR="00CF7B1E" w:rsidRPr="00AB47BA">
        <w:rPr>
          <w:sz w:val="24"/>
          <w:szCs w:val="24"/>
        </w:rPr>
        <w:t xml:space="preserve"> </w:t>
      </w:r>
      <w:r w:rsidR="00CF7B1E">
        <w:rPr>
          <w:sz w:val="24"/>
          <w:szCs w:val="24"/>
        </w:rPr>
        <w:t xml:space="preserve">link will display. A </w:t>
      </w:r>
      <w:r w:rsidR="002D2850">
        <w:rPr>
          <w:sz w:val="24"/>
          <w:szCs w:val="24"/>
        </w:rPr>
        <w:t>registrant</w:t>
      </w:r>
      <w:r w:rsidR="00CF7B1E">
        <w:rPr>
          <w:sz w:val="24"/>
          <w:szCs w:val="24"/>
        </w:rPr>
        <w:t xml:space="preserve"> may return to MyCE an</w:t>
      </w:r>
      <w:r w:rsidR="000E18BC">
        <w:rPr>
          <w:sz w:val="24"/>
          <w:szCs w:val="24"/>
        </w:rPr>
        <w:t>d print certificates from past E</w:t>
      </w:r>
      <w:r w:rsidR="00CF7B1E">
        <w:rPr>
          <w:sz w:val="24"/>
          <w:szCs w:val="24"/>
        </w:rPr>
        <w:t>vents.</w:t>
      </w:r>
    </w:p>
    <w:p w:rsidR="00CF7B1E" w:rsidRDefault="005F400B" w:rsidP="000E6D05">
      <w:pPr>
        <w:rPr>
          <w:sz w:val="24"/>
          <w:szCs w:val="24"/>
        </w:rPr>
      </w:pPr>
      <w:r>
        <w:rPr>
          <w:sz w:val="24"/>
          <w:szCs w:val="24"/>
        </w:rPr>
        <w:t xml:space="preserve">If a </w:t>
      </w:r>
      <w:r w:rsidR="002D2850">
        <w:rPr>
          <w:sz w:val="24"/>
          <w:szCs w:val="24"/>
        </w:rPr>
        <w:t>registrant</w:t>
      </w:r>
      <w:r w:rsidRPr="00AB47BA">
        <w:rPr>
          <w:sz w:val="24"/>
          <w:szCs w:val="24"/>
        </w:rPr>
        <w:t xml:space="preserve"> click</w:t>
      </w:r>
      <w:r>
        <w:rPr>
          <w:sz w:val="24"/>
          <w:szCs w:val="24"/>
        </w:rPr>
        <w:t>s</w:t>
      </w:r>
      <w:r w:rsidRPr="00AB47BA">
        <w:rPr>
          <w:sz w:val="24"/>
          <w:szCs w:val="24"/>
        </w:rPr>
        <w:t xml:space="preserve"> on </w:t>
      </w:r>
      <w:r>
        <w:rPr>
          <w:sz w:val="24"/>
          <w:szCs w:val="24"/>
        </w:rPr>
        <w:t xml:space="preserve">the </w:t>
      </w:r>
      <w:r w:rsidR="002D2850">
        <w:rPr>
          <w:sz w:val="24"/>
          <w:szCs w:val="24"/>
        </w:rPr>
        <w:t>E</w:t>
      </w:r>
      <w:r w:rsidRPr="00AB47BA">
        <w:rPr>
          <w:sz w:val="24"/>
          <w:szCs w:val="24"/>
        </w:rPr>
        <w:t>vent</w:t>
      </w:r>
      <w:r>
        <w:rPr>
          <w:sz w:val="24"/>
          <w:szCs w:val="24"/>
        </w:rPr>
        <w:t xml:space="preserve"> name, the online registration</w:t>
      </w:r>
      <w:r w:rsidR="00B6581E">
        <w:rPr>
          <w:sz w:val="24"/>
          <w:szCs w:val="24"/>
        </w:rPr>
        <w:t xml:space="preserve"> Event</w:t>
      </w:r>
      <w:r>
        <w:rPr>
          <w:sz w:val="24"/>
          <w:szCs w:val="24"/>
        </w:rPr>
        <w:t xml:space="preserve"> </w:t>
      </w:r>
      <w:r w:rsidR="00B6581E">
        <w:rPr>
          <w:sz w:val="24"/>
          <w:szCs w:val="24"/>
        </w:rPr>
        <w:t>descript</w:t>
      </w:r>
      <w:r w:rsidR="000E18BC">
        <w:rPr>
          <w:sz w:val="24"/>
          <w:szCs w:val="24"/>
        </w:rPr>
        <w:t>ion for that E</w:t>
      </w:r>
      <w:r>
        <w:rPr>
          <w:sz w:val="24"/>
          <w:szCs w:val="24"/>
        </w:rPr>
        <w:t>vent will d</w:t>
      </w:r>
      <w:r w:rsidR="00B6581E">
        <w:rPr>
          <w:sz w:val="24"/>
          <w:szCs w:val="24"/>
        </w:rPr>
        <w:t>isplay as a helpful reminder</w:t>
      </w:r>
      <w:r>
        <w:rPr>
          <w:sz w:val="24"/>
          <w:szCs w:val="24"/>
        </w:rPr>
        <w:t>.</w:t>
      </w:r>
    </w:p>
    <w:p w:rsidR="00AB47BA" w:rsidRDefault="0048173A" w:rsidP="000E6D05">
      <w:pPr>
        <w:rPr>
          <w:sz w:val="24"/>
          <w:szCs w:val="24"/>
        </w:rPr>
      </w:pPr>
      <w:r>
        <w:rPr>
          <w:b/>
          <w:sz w:val="24"/>
          <w:szCs w:val="24"/>
        </w:rPr>
        <w:t>Referral to</w:t>
      </w:r>
      <w:r w:rsidRPr="0048173A">
        <w:rPr>
          <w:b/>
          <w:sz w:val="24"/>
          <w:szCs w:val="24"/>
        </w:rPr>
        <w:t xml:space="preserve"> the System.</w:t>
      </w:r>
      <w:r>
        <w:rPr>
          <w:sz w:val="24"/>
          <w:szCs w:val="24"/>
        </w:rPr>
        <w:t xml:space="preserve"> </w:t>
      </w:r>
      <w:r w:rsidR="00B6581E">
        <w:rPr>
          <w:sz w:val="24"/>
          <w:szCs w:val="24"/>
        </w:rPr>
        <w:t>Registrants</w:t>
      </w:r>
      <w:r w:rsidR="00C72F3F">
        <w:rPr>
          <w:sz w:val="24"/>
          <w:szCs w:val="24"/>
        </w:rPr>
        <w:t xml:space="preserve"> can </w:t>
      </w:r>
      <w:r w:rsidR="00833A5E">
        <w:rPr>
          <w:sz w:val="24"/>
          <w:szCs w:val="24"/>
        </w:rPr>
        <w:t>access the</w:t>
      </w:r>
      <w:r w:rsidR="00C72F3F">
        <w:rPr>
          <w:sz w:val="24"/>
          <w:szCs w:val="24"/>
        </w:rPr>
        <w:t xml:space="preserve"> MyCE</w:t>
      </w:r>
      <w:r w:rsidR="00833A5E">
        <w:rPr>
          <w:sz w:val="24"/>
          <w:szCs w:val="24"/>
        </w:rPr>
        <w:t xml:space="preserve"> page</w:t>
      </w:r>
      <w:r w:rsidR="00C72F3F">
        <w:rPr>
          <w:sz w:val="24"/>
          <w:szCs w:val="24"/>
        </w:rPr>
        <w:t xml:space="preserve"> by using a link </w:t>
      </w:r>
      <w:r w:rsidR="005F400B">
        <w:rPr>
          <w:sz w:val="24"/>
          <w:szCs w:val="24"/>
        </w:rPr>
        <w:t>transmitted to them</w:t>
      </w:r>
      <w:r w:rsidR="00C72F3F">
        <w:rPr>
          <w:sz w:val="24"/>
          <w:szCs w:val="24"/>
        </w:rPr>
        <w:t xml:space="preserve"> or by clicking </w:t>
      </w:r>
      <w:r w:rsidR="005F400B">
        <w:rPr>
          <w:sz w:val="24"/>
          <w:szCs w:val="24"/>
        </w:rPr>
        <w:t>a</w:t>
      </w:r>
      <w:r w:rsidR="00C72F3F">
        <w:rPr>
          <w:sz w:val="24"/>
          <w:szCs w:val="24"/>
        </w:rPr>
        <w:t xml:space="preserve"> MyCE link on </w:t>
      </w:r>
      <w:r w:rsidR="005902AB">
        <w:rPr>
          <w:sz w:val="24"/>
          <w:szCs w:val="24"/>
        </w:rPr>
        <w:t>SR-AHEC’s</w:t>
      </w:r>
      <w:r w:rsidR="005F400B">
        <w:rPr>
          <w:sz w:val="24"/>
          <w:szCs w:val="24"/>
        </w:rPr>
        <w:t xml:space="preserve"> website</w:t>
      </w:r>
      <w:r w:rsidR="005902AB">
        <w:rPr>
          <w:sz w:val="24"/>
          <w:szCs w:val="24"/>
        </w:rPr>
        <w:t xml:space="preserve"> (on the main CE page)</w:t>
      </w:r>
      <w:r w:rsidR="005F400B">
        <w:rPr>
          <w:sz w:val="24"/>
          <w:szCs w:val="24"/>
        </w:rPr>
        <w:t>.</w:t>
      </w:r>
    </w:p>
    <w:p w:rsidR="00F57DE7" w:rsidRDefault="00F57DE7" w:rsidP="000E6D05">
      <w:pPr>
        <w:rPr>
          <w:sz w:val="24"/>
          <w:szCs w:val="24"/>
        </w:rPr>
      </w:pPr>
      <w:r>
        <w:rPr>
          <w:sz w:val="24"/>
          <w:szCs w:val="24"/>
        </w:rPr>
        <w:t>When scanned by a smart phone, the QR code shown here should browse</w:t>
      </w:r>
      <w:r w:rsidR="00C0336D">
        <w:rPr>
          <w:sz w:val="24"/>
          <w:szCs w:val="24"/>
        </w:rPr>
        <w:t xml:space="preserve"> to our MyCE page. Please test before using. The file is available as a .png image.</w:t>
      </w:r>
    </w:p>
    <w:p w:rsidR="00C0336D" w:rsidRPr="00AB47BA" w:rsidRDefault="00C0336D" w:rsidP="00C0336D">
      <w:pPr>
        <w:jc w:val="center"/>
        <w:rPr>
          <w:sz w:val="24"/>
          <w:szCs w:val="24"/>
        </w:rPr>
      </w:pPr>
      <w:r>
        <w:rPr>
          <w:noProof/>
          <w:sz w:val="24"/>
          <w:szCs w:val="24"/>
        </w:rPr>
        <w:drawing>
          <wp:inline distT="0" distB="0" distL="0" distR="0">
            <wp:extent cx="1495425" cy="1495425"/>
            <wp:effectExtent l="19050" t="0" r="9525" b="0"/>
            <wp:docPr id="3" name="Picture 2" descr="CE-qrcode.31958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qrcode.3195883.png"/>
                    <pic:cNvPicPr/>
                  </pic:nvPicPr>
                  <pic:blipFill>
                    <a:blip r:embed="rId10" cstate="print"/>
                    <a:stretch>
                      <a:fillRect/>
                    </a:stretch>
                  </pic:blipFill>
                  <pic:spPr>
                    <a:xfrm>
                      <a:off x="0" y="0"/>
                      <a:ext cx="1493899" cy="1493899"/>
                    </a:xfrm>
                    <a:prstGeom prst="rect">
                      <a:avLst/>
                    </a:prstGeom>
                  </pic:spPr>
                </pic:pic>
              </a:graphicData>
            </a:graphic>
          </wp:inline>
        </w:drawing>
      </w:r>
    </w:p>
    <w:p w:rsidR="000D7187" w:rsidRPr="006931BC" w:rsidRDefault="00F57DE7" w:rsidP="006931BC">
      <w:pPr>
        <w:spacing w:line="276" w:lineRule="auto"/>
        <w:jc w:val="center"/>
        <w:rPr>
          <w:b/>
          <w:color w:val="FF0000"/>
          <w:sz w:val="28"/>
          <w:szCs w:val="28"/>
        </w:rPr>
      </w:pPr>
      <w:r>
        <w:rPr>
          <w:b/>
          <w:sz w:val="28"/>
          <w:szCs w:val="28"/>
        </w:rPr>
        <w:br w:type="page"/>
      </w:r>
      <w:r w:rsidR="000D7187" w:rsidRPr="006931BC">
        <w:rPr>
          <w:b/>
          <w:color w:val="FF0000"/>
          <w:sz w:val="28"/>
          <w:szCs w:val="28"/>
        </w:rPr>
        <w:lastRenderedPageBreak/>
        <w:t>Description of SR-AHEC Staff Use</w:t>
      </w:r>
      <w:bookmarkStart w:id="0" w:name="_GoBack"/>
      <w:bookmarkEnd w:id="0"/>
    </w:p>
    <w:p w:rsidR="00107EEC" w:rsidRPr="004E1841" w:rsidRDefault="000E18BC" w:rsidP="0028436C">
      <w:pPr>
        <w:pStyle w:val="ListParagraph"/>
        <w:numPr>
          <w:ilvl w:val="0"/>
          <w:numId w:val="16"/>
        </w:numPr>
        <w:spacing w:after="120"/>
        <w:contextualSpacing w:val="0"/>
        <w:rPr>
          <w:sz w:val="24"/>
          <w:szCs w:val="24"/>
        </w:rPr>
      </w:pPr>
      <w:r>
        <w:rPr>
          <w:sz w:val="24"/>
          <w:szCs w:val="24"/>
        </w:rPr>
        <w:t>Set up a CASCE E</w:t>
      </w:r>
      <w:r w:rsidR="000D7187" w:rsidRPr="004E1841">
        <w:rPr>
          <w:sz w:val="24"/>
          <w:szCs w:val="24"/>
        </w:rPr>
        <w:t xml:space="preserve">vent and enter </w:t>
      </w:r>
      <w:r w:rsidR="00107EEC" w:rsidRPr="004E1841">
        <w:rPr>
          <w:sz w:val="24"/>
          <w:szCs w:val="24"/>
        </w:rPr>
        <w:t>complete and exact information.</w:t>
      </w:r>
    </w:p>
    <w:p w:rsidR="00BF2659" w:rsidRPr="004E1841" w:rsidRDefault="00BF2659" w:rsidP="0028436C">
      <w:pPr>
        <w:pStyle w:val="ListParagraph"/>
        <w:numPr>
          <w:ilvl w:val="0"/>
          <w:numId w:val="16"/>
        </w:numPr>
        <w:spacing w:after="120"/>
        <w:contextualSpacing w:val="0"/>
        <w:rPr>
          <w:sz w:val="24"/>
          <w:szCs w:val="24"/>
        </w:rPr>
      </w:pPr>
      <w:r w:rsidRPr="004E1841">
        <w:rPr>
          <w:sz w:val="24"/>
          <w:szCs w:val="24"/>
        </w:rPr>
        <w:t xml:space="preserve">Set Event structure to </w:t>
      </w:r>
      <w:r w:rsidRPr="004E1841">
        <w:rPr>
          <w:i/>
          <w:sz w:val="24"/>
          <w:szCs w:val="24"/>
        </w:rPr>
        <w:t>conference</w:t>
      </w:r>
      <w:r w:rsidRPr="004E1841">
        <w:rPr>
          <w:sz w:val="24"/>
          <w:szCs w:val="24"/>
        </w:rPr>
        <w:t xml:space="preserve">, </w:t>
      </w:r>
      <w:r w:rsidRPr="004E1841">
        <w:rPr>
          <w:i/>
          <w:sz w:val="24"/>
          <w:szCs w:val="24"/>
        </w:rPr>
        <w:t>workshop</w:t>
      </w:r>
      <w:r w:rsidRPr="004E1841">
        <w:rPr>
          <w:sz w:val="24"/>
          <w:szCs w:val="24"/>
        </w:rPr>
        <w:t xml:space="preserve">, or </w:t>
      </w:r>
      <w:r w:rsidRPr="004E1841">
        <w:rPr>
          <w:i/>
          <w:sz w:val="24"/>
          <w:szCs w:val="24"/>
        </w:rPr>
        <w:t>series</w:t>
      </w:r>
      <w:r w:rsidRPr="004E1841">
        <w:rPr>
          <w:sz w:val="24"/>
          <w:szCs w:val="24"/>
        </w:rPr>
        <w:t>. The system will not work for other Event structures.</w:t>
      </w:r>
    </w:p>
    <w:p w:rsidR="00BF2659" w:rsidRPr="004E1841" w:rsidRDefault="00BF2659" w:rsidP="0028436C">
      <w:pPr>
        <w:pStyle w:val="ListParagraph"/>
        <w:numPr>
          <w:ilvl w:val="0"/>
          <w:numId w:val="16"/>
        </w:numPr>
        <w:contextualSpacing w:val="0"/>
        <w:rPr>
          <w:sz w:val="24"/>
          <w:szCs w:val="24"/>
        </w:rPr>
      </w:pPr>
      <w:r w:rsidRPr="004E1841">
        <w:rPr>
          <w:sz w:val="24"/>
          <w:szCs w:val="24"/>
        </w:rPr>
        <w:t xml:space="preserve">Set Event status to anything except </w:t>
      </w:r>
      <w:r w:rsidRPr="004E1841">
        <w:rPr>
          <w:i/>
          <w:sz w:val="24"/>
          <w:szCs w:val="24"/>
        </w:rPr>
        <w:t>canceled</w:t>
      </w:r>
      <w:r w:rsidRPr="004E1841">
        <w:rPr>
          <w:sz w:val="24"/>
          <w:szCs w:val="24"/>
        </w:rPr>
        <w:t>.</w:t>
      </w:r>
    </w:p>
    <w:p w:rsidR="000B345C" w:rsidRPr="004E1841" w:rsidRDefault="00BF2659" w:rsidP="00231F87">
      <w:pPr>
        <w:pStyle w:val="ListParagraph"/>
        <w:numPr>
          <w:ilvl w:val="0"/>
          <w:numId w:val="16"/>
        </w:numPr>
        <w:spacing w:after="120"/>
        <w:rPr>
          <w:sz w:val="24"/>
          <w:szCs w:val="24"/>
        </w:rPr>
      </w:pPr>
      <w:r w:rsidRPr="004E1841">
        <w:rPr>
          <w:sz w:val="24"/>
          <w:szCs w:val="24"/>
        </w:rPr>
        <w:t xml:space="preserve">Now set </w:t>
      </w:r>
      <w:r w:rsidR="00292454" w:rsidRPr="004E1841">
        <w:rPr>
          <w:sz w:val="24"/>
          <w:szCs w:val="24"/>
        </w:rPr>
        <w:t xml:space="preserve">the </w:t>
      </w:r>
      <w:r w:rsidR="005902AB">
        <w:rPr>
          <w:sz w:val="24"/>
          <w:szCs w:val="24"/>
        </w:rPr>
        <w:t xml:space="preserve">following </w:t>
      </w:r>
      <w:r w:rsidRPr="004E1841">
        <w:rPr>
          <w:sz w:val="24"/>
          <w:szCs w:val="24"/>
        </w:rPr>
        <w:t xml:space="preserve">CASCE data fields that </w:t>
      </w:r>
      <w:r w:rsidR="00292454" w:rsidRPr="005902AB">
        <w:rPr>
          <w:i/>
          <w:sz w:val="24"/>
          <w:szCs w:val="24"/>
        </w:rPr>
        <w:t xml:space="preserve">directly </w:t>
      </w:r>
      <w:r w:rsidRPr="005902AB">
        <w:rPr>
          <w:i/>
          <w:sz w:val="24"/>
          <w:szCs w:val="24"/>
        </w:rPr>
        <w:t xml:space="preserve">affect </w:t>
      </w:r>
      <w:r w:rsidRPr="004E1841">
        <w:rPr>
          <w:sz w:val="24"/>
          <w:szCs w:val="24"/>
        </w:rPr>
        <w:t xml:space="preserve">information </w:t>
      </w:r>
      <w:r w:rsidR="00292454" w:rsidRPr="004E1841">
        <w:rPr>
          <w:sz w:val="24"/>
          <w:szCs w:val="24"/>
        </w:rPr>
        <w:t xml:space="preserve">displayed </w:t>
      </w:r>
      <w:r w:rsidRPr="004E1841">
        <w:rPr>
          <w:sz w:val="24"/>
          <w:szCs w:val="24"/>
        </w:rPr>
        <w:t>on evaluations and certificates. After setting these fields</w:t>
      </w:r>
      <w:r w:rsidR="00107EEC" w:rsidRPr="004E1841">
        <w:rPr>
          <w:sz w:val="24"/>
          <w:szCs w:val="24"/>
        </w:rPr>
        <w:t xml:space="preserve">, </w:t>
      </w:r>
      <w:r w:rsidR="00107EEC" w:rsidRPr="00833469">
        <w:rPr>
          <w:sz w:val="24"/>
          <w:szCs w:val="24"/>
          <w:u w:val="single"/>
        </w:rPr>
        <w:t>u</w:t>
      </w:r>
      <w:r w:rsidR="00283D19" w:rsidRPr="0069535B">
        <w:rPr>
          <w:sz w:val="24"/>
          <w:szCs w:val="24"/>
          <w:u w:val="single"/>
        </w:rPr>
        <w:t xml:space="preserve">se the </w:t>
      </w:r>
      <w:r w:rsidR="00965A4C">
        <w:rPr>
          <w:sz w:val="24"/>
          <w:szCs w:val="24"/>
          <w:u w:val="single"/>
        </w:rPr>
        <w:t>adminstrative</w:t>
      </w:r>
      <w:r w:rsidR="000D7187" w:rsidRPr="0069535B">
        <w:rPr>
          <w:sz w:val="24"/>
          <w:szCs w:val="24"/>
          <w:u w:val="single"/>
        </w:rPr>
        <w:t xml:space="preserve"> </w:t>
      </w:r>
      <w:r w:rsidR="00965A4C">
        <w:rPr>
          <w:sz w:val="24"/>
          <w:szCs w:val="24"/>
          <w:u w:val="single"/>
        </w:rPr>
        <w:t>page</w:t>
      </w:r>
      <w:r w:rsidR="005902AB" w:rsidRPr="005902AB">
        <w:rPr>
          <w:sz w:val="24"/>
          <w:szCs w:val="24"/>
        </w:rPr>
        <w:t xml:space="preserve"> </w:t>
      </w:r>
      <w:r w:rsidR="005902AB">
        <w:rPr>
          <w:sz w:val="24"/>
          <w:szCs w:val="24"/>
        </w:rPr>
        <w:t xml:space="preserve">(at </w:t>
      </w:r>
      <w:r w:rsidR="00057DA6">
        <w:rPr>
          <w:b/>
        </w:rPr>
        <w:t>http://www.aheconnect....  Get complete URL from supervisor.</w:t>
      </w:r>
      <w:r w:rsidR="005902AB">
        <w:t>)</w:t>
      </w:r>
      <w:r w:rsidR="005902AB">
        <w:rPr>
          <w:sz w:val="24"/>
          <w:szCs w:val="24"/>
        </w:rPr>
        <w:t xml:space="preserve"> </w:t>
      </w:r>
      <w:r w:rsidR="000D7187" w:rsidRPr="005902AB">
        <w:rPr>
          <w:sz w:val="24"/>
          <w:szCs w:val="24"/>
        </w:rPr>
        <w:t xml:space="preserve">to </w:t>
      </w:r>
      <w:r w:rsidR="00965A4C">
        <w:rPr>
          <w:sz w:val="24"/>
          <w:szCs w:val="24"/>
        </w:rPr>
        <w:t xml:space="preserve">view events using the system and </w:t>
      </w:r>
      <w:r w:rsidR="000D7187" w:rsidRPr="005902AB">
        <w:rPr>
          <w:sz w:val="24"/>
          <w:szCs w:val="24"/>
        </w:rPr>
        <w:t>verify</w:t>
      </w:r>
      <w:r w:rsidR="000D7187" w:rsidRPr="004E1841">
        <w:rPr>
          <w:sz w:val="24"/>
          <w:szCs w:val="24"/>
        </w:rPr>
        <w:t xml:space="preserve"> that all information displays correctly</w:t>
      </w:r>
      <w:r w:rsidR="00292454" w:rsidRPr="004E1841">
        <w:rPr>
          <w:sz w:val="24"/>
          <w:szCs w:val="24"/>
        </w:rPr>
        <w:t>!</w:t>
      </w:r>
      <w:r w:rsidRPr="004E1841">
        <w:rPr>
          <w:sz w:val="24"/>
          <w:szCs w:val="24"/>
        </w:rPr>
        <w:t xml:space="preserve"> </w:t>
      </w:r>
      <w:r w:rsidR="00965A4C" w:rsidRPr="00965A4C">
        <w:rPr>
          <w:i/>
          <w:sz w:val="24"/>
          <w:szCs w:val="24"/>
          <w:u w:val="single"/>
        </w:rPr>
        <w:t xml:space="preserve">Do </w:t>
      </w:r>
      <w:r w:rsidR="00965A4C" w:rsidRPr="00472C43">
        <w:rPr>
          <w:i/>
          <w:sz w:val="24"/>
          <w:szCs w:val="24"/>
          <w:u w:val="single"/>
        </w:rPr>
        <w:t xml:space="preserve">not share </w:t>
      </w:r>
      <w:r w:rsidR="00965A4C">
        <w:rPr>
          <w:i/>
          <w:sz w:val="24"/>
          <w:szCs w:val="24"/>
          <w:u w:val="single"/>
        </w:rPr>
        <w:t>the administrative</w:t>
      </w:r>
      <w:r w:rsidR="00965A4C" w:rsidRPr="00472C43">
        <w:rPr>
          <w:i/>
          <w:sz w:val="24"/>
          <w:szCs w:val="24"/>
          <w:u w:val="single"/>
        </w:rPr>
        <w:t xml:space="preserve"> URL with</w:t>
      </w:r>
      <w:r w:rsidR="00965A4C">
        <w:rPr>
          <w:i/>
          <w:sz w:val="24"/>
          <w:szCs w:val="24"/>
          <w:u w:val="single"/>
        </w:rPr>
        <w:t xml:space="preserve"> presenters or others outside the</w:t>
      </w:r>
      <w:r w:rsidR="00965A4C" w:rsidRPr="00472C43">
        <w:rPr>
          <w:i/>
          <w:sz w:val="24"/>
          <w:szCs w:val="24"/>
          <w:u w:val="single"/>
        </w:rPr>
        <w:t xml:space="preserve"> Staff</w:t>
      </w:r>
      <w:r w:rsidR="00965A4C" w:rsidRPr="00965A4C">
        <w:rPr>
          <w:i/>
          <w:sz w:val="24"/>
          <w:szCs w:val="24"/>
        </w:rPr>
        <w:t>!</w:t>
      </w:r>
      <w:r w:rsidR="00965A4C" w:rsidRPr="00965A4C">
        <w:rPr>
          <w:sz w:val="24"/>
          <w:szCs w:val="24"/>
        </w:rPr>
        <w:t xml:space="preserve"> </w:t>
      </w:r>
      <w:r w:rsidR="00292454" w:rsidRPr="004E1841">
        <w:rPr>
          <w:sz w:val="24"/>
          <w:szCs w:val="24"/>
        </w:rPr>
        <w:t xml:space="preserve">Also </w:t>
      </w:r>
      <w:r w:rsidRPr="00965A4C">
        <w:rPr>
          <w:sz w:val="24"/>
          <w:szCs w:val="24"/>
        </w:rPr>
        <w:t>check the appearance of the E</w:t>
      </w:r>
      <w:r w:rsidR="00107EEC" w:rsidRPr="00965A4C">
        <w:rPr>
          <w:sz w:val="24"/>
          <w:szCs w:val="24"/>
        </w:rPr>
        <w:t>vent information on the online registration site</w:t>
      </w:r>
      <w:r w:rsidR="00107EEC" w:rsidRPr="004E1841">
        <w:rPr>
          <w:sz w:val="24"/>
          <w:szCs w:val="24"/>
        </w:rPr>
        <w:t xml:space="preserve"> </w:t>
      </w:r>
      <w:r w:rsidR="005902AB">
        <w:rPr>
          <w:sz w:val="24"/>
          <w:szCs w:val="24"/>
        </w:rPr>
        <w:t>(</w:t>
      </w:r>
      <w:r w:rsidR="00107EEC" w:rsidRPr="004E1841">
        <w:rPr>
          <w:sz w:val="24"/>
          <w:szCs w:val="24"/>
        </w:rPr>
        <w:t xml:space="preserve">at </w:t>
      </w:r>
      <w:hyperlink r:id="rId11" w:history="1">
        <w:r w:rsidR="008C5538" w:rsidRPr="001210CF">
          <w:rPr>
            <w:rStyle w:val="Hyperlink"/>
          </w:rPr>
          <w:t>http://www.aheconnect.com/ncahec/findevents.aspx?a=8</w:t>
        </w:r>
      </w:hyperlink>
      <w:r w:rsidR="008C5538">
        <w:t xml:space="preserve"> </w:t>
      </w:r>
      <w:r w:rsidR="005902AB">
        <w:rPr>
          <w:sz w:val="24"/>
          <w:szCs w:val="24"/>
        </w:rPr>
        <w:t>).</w:t>
      </w:r>
      <w:r w:rsidR="005902AB">
        <w:rPr>
          <w:i/>
          <w:sz w:val="24"/>
          <w:szCs w:val="24"/>
        </w:rPr>
        <w:br/>
      </w:r>
    </w:p>
    <w:p w:rsidR="00292454" w:rsidRPr="00292454" w:rsidRDefault="000D7187" w:rsidP="004E1841">
      <w:pPr>
        <w:pStyle w:val="ListParagraph"/>
        <w:numPr>
          <w:ilvl w:val="1"/>
          <w:numId w:val="5"/>
        </w:numPr>
        <w:spacing w:after="120"/>
        <w:ind w:left="1080"/>
        <w:contextualSpacing w:val="0"/>
        <w:rPr>
          <w:rFonts w:cstheme="minorHAnsi"/>
        </w:rPr>
      </w:pPr>
      <w:r w:rsidRPr="00E530AB">
        <w:rPr>
          <w:rFonts w:cstheme="minorHAnsi"/>
        </w:rPr>
        <w:t>Event page: event_name</w:t>
      </w:r>
      <w:r w:rsidR="00292454">
        <w:rPr>
          <w:rFonts w:cstheme="minorHAnsi"/>
        </w:rPr>
        <w:t xml:space="preserve"> </w:t>
      </w:r>
    </w:p>
    <w:p w:rsidR="000D7187" w:rsidRDefault="000D7187" w:rsidP="004E1841">
      <w:pPr>
        <w:pStyle w:val="ListParagraph"/>
        <w:numPr>
          <w:ilvl w:val="1"/>
          <w:numId w:val="5"/>
        </w:numPr>
        <w:spacing w:after="120"/>
        <w:ind w:left="1080"/>
        <w:contextualSpacing w:val="0"/>
        <w:rPr>
          <w:rFonts w:cstheme="minorHAnsi"/>
        </w:rPr>
      </w:pPr>
      <w:r w:rsidRPr="00E530AB">
        <w:rPr>
          <w:rFonts w:cstheme="minorHAnsi"/>
        </w:rPr>
        <w:t xml:space="preserve">Event page: </w:t>
      </w:r>
      <w:r w:rsidR="00833A5E">
        <w:rPr>
          <w:rFonts w:cstheme="minorHAnsi"/>
        </w:rPr>
        <w:t>event</w:t>
      </w:r>
      <w:r w:rsidRPr="00E530AB">
        <w:rPr>
          <w:rFonts w:cstheme="minorHAnsi"/>
        </w:rPr>
        <w:t>_</w:t>
      </w:r>
      <w:r w:rsidR="00292454">
        <w:rPr>
          <w:rFonts w:cstheme="minorHAnsi"/>
        </w:rPr>
        <w:t>start</w:t>
      </w:r>
      <w:r w:rsidRPr="00E530AB">
        <w:rPr>
          <w:rFonts w:cstheme="minorHAnsi"/>
        </w:rPr>
        <w:t xml:space="preserve">_ts, </w:t>
      </w:r>
      <w:r w:rsidR="00833A5E">
        <w:rPr>
          <w:rFonts w:cstheme="minorHAnsi"/>
        </w:rPr>
        <w:t xml:space="preserve">event_end_ts. </w:t>
      </w:r>
      <w:r w:rsidR="00BF2659">
        <w:rPr>
          <w:rFonts w:cstheme="minorHAnsi"/>
        </w:rPr>
        <w:t>The system r</w:t>
      </w:r>
      <w:r w:rsidR="00833A5E">
        <w:rPr>
          <w:rFonts w:cstheme="minorHAnsi"/>
        </w:rPr>
        <w:t>eferences these fields to determine when to display evaluat</w:t>
      </w:r>
      <w:r w:rsidR="00055734">
        <w:rPr>
          <w:rFonts w:cstheme="minorHAnsi"/>
        </w:rPr>
        <w:t>ions, and certificates on MyCE.</w:t>
      </w:r>
    </w:p>
    <w:p w:rsidR="00833A5E" w:rsidRPr="00E530AB" w:rsidRDefault="00833A5E" w:rsidP="004E1841">
      <w:pPr>
        <w:pStyle w:val="ListParagraph"/>
        <w:numPr>
          <w:ilvl w:val="1"/>
          <w:numId w:val="5"/>
        </w:numPr>
        <w:spacing w:after="120"/>
        <w:ind w:left="1080"/>
        <w:contextualSpacing w:val="0"/>
        <w:rPr>
          <w:rFonts w:cstheme="minorHAnsi"/>
        </w:rPr>
      </w:pPr>
      <w:r>
        <w:rPr>
          <w:rFonts w:cstheme="minorHAnsi"/>
        </w:rPr>
        <w:t xml:space="preserve">Event page: </w:t>
      </w:r>
      <w:r w:rsidR="00107EEC">
        <w:rPr>
          <w:rFonts w:cstheme="minorHAnsi"/>
        </w:rPr>
        <w:t>olc</w:t>
      </w:r>
      <w:r>
        <w:rPr>
          <w:rFonts w:cstheme="minorHAnsi"/>
        </w:rPr>
        <w:t>_</w:t>
      </w:r>
      <w:r w:rsidR="005902AB">
        <w:rPr>
          <w:rFonts w:cstheme="minorHAnsi"/>
        </w:rPr>
        <w:t>ready?</w:t>
      </w:r>
      <w:r>
        <w:rPr>
          <w:rFonts w:cstheme="minorHAnsi"/>
        </w:rPr>
        <w:t xml:space="preserve">: </w:t>
      </w:r>
      <w:r w:rsidR="009655BA">
        <w:rPr>
          <w:rFonts w:cstheme="minorHAnsi"/>
        </w:rPr>
        <w:t xml:space="preserve">Default setting is </w:t>
      </w:r>
      <w:r w:rsidR="009655BA" w:rsidRPr="000E18BC">
        <w:rPr>
          <w:rFonts w:cstheme="minorHAnsi"/>
          <w:i/>
        </w:rPr>
        <w:t>No</w:t>
      </w:r>
      <w:r w:rsidR="005902AB">
        <w:rPr>
          <w:rFonts w:cstheme="minorHAnsi"/>
        </w:rPr>
        <w:t xml:space="preserve">, </w:t>
      </w:r>
      <w:r w:rsidR="005902AB" w:rsidRPr="005902AB">
        <w:rPr>
          <w:rFonts w:cstheme="minorHAnsi"/>
          <w:i/>
        </w:rPr>
        <w:t>prevent</w:t>
      </w:r>
      <w:r w:rsidR="009655BA" w:rsidRPr="005902AB">
        <w:rPr>
          <w:rFonts w:cstheme="minorHAnsi"/>
          <w:i/>
        </w:rPr>
        <w:t>ing</w:t>
      </w:r>
      <w:r>
        <w:rPr>
          <w:rFonts w:cstheme="minorHAnsi"/>
        </w:rPr>
        <w:t xml:space="preserve"> online </w:t>
      </w:r>
      <w:r w:rsidR="009655BA">
        <w:rPr>
          <w:rFonts w:cstheme="minorHAnsi"/>
        </w:rPr>
        <w:t xml:space="preserve">handouts, </w:t>
      </w:r>
      <w:r>
        <w:rPr>
          <w:rFonts w:cstheme="minorHAnsi"/>
        </w:rPr>
        <w:t>evaluation</w:t>
      </w:r>
      <w:r w:rsidR="009655BA">
        <w:rPr>
          <w:rFonts w:cstheme="minorHAnsi"/>
        </w:rPr>
        <w:t>,</w:t>
      </w:r>
      <w:r>
        <w:rPr>
          <w:rFonts w:cstheme="minorHAnsi"/>
        </w:rPr>
        <w:t xml:space="preserve"> and certificate </w:t>
      </w:r>
      <w:r w:rsidR="005902AB">
        <w:rPr>
          <w:rFonts w:cstheme="minorHAnsi"/>
        </w:rPr>
        <w:t>from being</w:t>
      </w:r>
      <w:r>
        <w:rPr>
          <w:rFonts w:cstheme="minorHAnsi"/>
        </w:rPr>
        <w:t xml:space="preserve"> displayed on MyCE</w:t>
      </w:r>
      <w:r w:rsidR="009655BA">
        <w:rPr>
          <w:rFonts w:cstheme="minorHAnsi"/>
        </w:rPr>
        <w:t>.</w:t>
      </w:r>
      <w:r w:rsidR="00107EEC">
        <w:rPr>
          <w:rFonts w:cstheme="minorHAnsi"/>
        </w:rPr>
        <w:t xml:space="preserve"> To </w:t>
      </w:r>
      <w:r w:rsidR="005902AB" w:rsidRPr="005902AB">
        <w:rPr>
          <w:rFonts w:cstheme="minorHAnsi"/>
          <w:i/>
        </w:rPr>
        <w:t>enable</w:t>
      </w:r>
      <w:r w:rsidR="00107EEC">
        <w:rPr>
          <w:rFonts w:cstheme="minorHAnsi"/>
        </w:rPr>
        <w:t xml:space="preserve"> an Event </w:t>
      </w:r>
      <w:r w:rsidR="005902AB">
        <w:rPr>
          <w:rFonts w:cstheme="minorHAnsi"/>
        </w:rPr>
        <w:t>to use</w:t>
      </w:r>
      <w:r w:rsidR="00107EEC">
        <w:rPr>
          <w:rFonts w:cstheme="minorHAnsi"/>
        </w:rPr>
        <w:t xml:space="preserve"> the online system, change this setting to </w:t>
      </w:r>
      <w:r w:rsidR="00107EEC" w:rsidRPr="000E18BC">
        <w:rPr>
          <w:rFonts w:cstheme="minorHAnsi"/>
          <w:i/>
        </w:rPr>
        <w:t>Yes</w:t>
      </w:r>
      <w:r w:rsidR="005902AB">
        <w:rPr>
          <w:rFonts w:cstheme="minorHAnsi"/>
        </w:rPr>
        <w:t>.</w:t>
      </w:r>
    </w:p>
    <w:p w:rsidR="000D7187" w:rsidRDefault="00991FCD" w:rsidP="004E1841">
      <w:pPr>
        <w:pStyle w:val="ListParagraph"/>
        <w:numPr>
          <w:ilvl w:val="1"/>
          <w:numId w:val="5"/>
        </w:numPr>
        <w:spacing w:after="120"/>
        <w:ind w:left="1080"/>
        <w:contextualSpacing w:val="0"/>
        <w:rPr>
          <w:rFonts w:cstheme="minorHAnsi"/>
        </w:rPr>
      </w:pPr>
      <w:r>
        <w:rPr>
          <w:rFonts w:cstheme="minorHAnsi"/>
        </w:rPr>
        <w:t>Event page: objectives</w:t>
      </w:r>
      <w:r w:rsidR="004D52E2">
        <w:rPr>
          <w:rFonts w:cstheme="minorHAnsi"/>
        </w:rPr>
        <w:t>: Appear on the evaluation.</w:t>
      </w:r>
    </w:p>
    <w:p w:rsidR="00DC6FC4" w:rsidRDefault="00DC6FC4" w:rsidP="004E1841">
      <w:pPr>
        <w:pStyle w:val="ListParagraph"/>
        <w:numPr>
          <w:ilvl w:val="1"/>
          <w:numId w:val="5"/>
        </w:numPr>
        <w:spacing w:after="120"/>
        <w:ind w:left="1080"/>
        <w:contextualSpacing w:val="0"/>
        <w:rPr>
          <w:rFonts w:cstheme="minorHAnsi"/>
        </w:rPr>
      </w:pPr>
      <w:r w:rsidRPr="00E530AB">
        <w:rPr>
          <w:rFonts w:cstheme="minorHAnsi"/>
        </w:rPr>
        <w:t xml:space="preserve">Event page: </w:t>
      </w:r>
      <w:r>
        <w:rPr>
          <w:rFonts w:cstheme="minorHAnsi"/>
        </w:rPr>
        <w:t xml:space="preserve">Contact_Person: If </w:t>
      </w:r>
      <w:r w:rsidR="00991FCD">
        <w:rPr>
          <w:rFonts w:cstheme="minorHAnsi"/>
        </w:rPr>
        <w:t xml:space="preserve">this field is not empty, the </w:t>
      </w:r>
      <w:r w:rsidR="00FA6E7B">
        <w:rPr>
          <w:rFonts w:cstheme="minorHAnsi"/>
        </w:rPr>
        <w:t>system</w:t>
      </w:r>
      <w:r w:rsidR="00991FCD">
        <w:rPr>
          <w:rFonts w:cstheme="minorHAnsi"/>
        </w:rPr>
        <w:t xml:space="preserve"> looks in the expected </w:t>
      </w:r>
      <w:r w:rsidR="008F1A64">
        <w:rPr>
          <w:rFonts w:cstheme="minorHAnsi"/>
        </w:rPr>
        <w:t>SR-AHEC Internet</w:t>
      </w:r>
      <w:r w:rsidR="00991FCD">
        <w:rPr>
          <w:rFonts w:cstheme="minorHAnsi"/>
        </w:rPr>
        <w:t xml:space="preserve"> server directory structure for an </w:t>
      </w:r>
      <w:r>
        <w:rPr>
          <w:rFonts w:cstheme="minorHAnsi"/>
        </w:rPr>
        <w:t>electronic signature</w:t>
      </w:r>
      <w:r w:rsidR="00991FCD">
        <w:rPr>
          <w:rFonts w:cstheme="minorHAnsi"/>
        </w:rPr>
        <w:t xml:space="preserve"> file</w:t>
      </w:r>
      <w:r w:rsidR="008F1A64">
        <w:rPr>
          <w:rFonts w:cstheme="minorHAnsi"/>
        </w:rPr>
        <w:t xml:space="preserve"> for the Contact_Person</w:t>
      </w:r>
      <w:r w:rsidR="008C144E">
        <w:rPr>
          <w:rFonts w:cstheme="minorHAnsi"/>
        </w:rPr>
        <w:t xml:space="preserve">. </w:t>
      </w:r>
      <w:r w:rsidR="008F1A64">
        <w:rPr>
          <w:rFonts w:cstheme="minorHAnsi"/>
        </w:rPr>
        <w:t>E</w:t>
      </w:r>
      <w:r w:rsidRPr="00991FCD">
        <w:rPr>
          <w:rFonts w:cstheme="minorHAnsi"/>
        </w:rPr>
        <w:t>lectronic signature file</w:t>
      </w:r>
      <w:r w:rsidR="008F1A64">
        <w:rPr>
          <w:rFonts w:cstheme="minorHAnsi"/>
        </w:rPr>
        <w:t>s on the server</w:t>
      </w:r>
      <w:r w:rsidRPr="00991FCD">
        <w:rPr>
          <w:rFonts w:cstheme="minorHAnsi"/>
        </w:rPr>
        <w:t xml:space="preserve"> must </w:t>
      </w:r>
      <w:r w:rsidR="00CD0853" w:rsidRPr="00991FCD">
        <w:rPr>
          <w:rFonts w:cstheme="minorHAnsi"/>
        </w:rPr>
        <w:t xml:space="preserve">be named </w:t>
      </w:r>
      <w:r w:rsidR="00991FCD" w:rsidRPr="00991FCD">
        <w:rPr>
          <w:rFonts w:cstheme="minorHAnsi"/>
        </w:rPr>
        <w:t>by</w:t>
      </w:r>
      <w:r w:rsidRPr="00991FCD">
        <w:rPr>
          <w:rFonts w:cstheme="minorHAnsi"/>
        </w:rPr>
        <w:t xml:space="preserve"> </w:t>
      </w:r>
      <w:r w:rsidR="004E1841">
        <w:rPr>
          <w:rFonts w:cstheme="minorHAnsi"/>
        </w:rPr>
        <w:t>the following</w:t>
      </w:r>
      <w:r w:rsidRPr="00991FCD">
        <w:rPr>
          <w:rFonts w:cstheme="minorHAnsi"/>
        </w:rPr>
        <w:t xml:space="preserve"> convention</w:t>
      </w:r>
      <w:r w:rsidR="00991FCD" w:rsidRPr="00991FCD">
        <w:rPr>
          <w:rFonts w:cstheme="minorHAnsi"/>
        </w:rPr>
        <w:t xml:space="preserve"> with </w:t>
      </w:r>
      <w:r w:rsidR="00991FCD" w:rsidRPr="008F1A64">
        <w:rPr>
          <w:rFonts w:cstheme="minorHAnsi"/>
          <w:i/>
        </w:rPr>
        <w:t>no</w:t>
      </w:r>
      <w:r w:rsidR="00991FCD" w:rsidRPr="00991FCD">
        <w:rPr>
          <w:rFonts w:cstheme="minorHAnsi"/>
        </w:rPr>
        <w:t xml:space="preserve"> spaces</w:t>
      </w:r>
      <w:r w:rsidR="00991FCD">
        <w:rPr>
          <w:rFonts w:cstheme="minorHAnsi"/>
        </w:rPr>
        <w:t xml:space="preserve">: </w:t>
      </w:r>
      <w:r w:rsidR="00991FCD" w:rsidRPr="008F1A64">
        <w:rPr>
          <w:rFonts w:cstheme="minorHAnsi"/>
          <w:i/>
        </w:rPr>
        <w:t>last name, first initial, file extension</w:t>
      </w:r>
      <w:r w:rsidR="00991FCD">
        <w:rPr>
          <w:rFonts w:cstheme="minorHAnsi"/>
        </w:rPr>
        <w:t xml:space="preserve">. </w:t>
      </w:r>
      <w:r w:rsidR="00CD0853" w:rsidRPr="00991FCD">
        <w:rPr>
          <w:rFonts w:cstheme="minorHAnsi"/>
        </w:rPr>
        <w:t xml:space="preserve">The file </w:t>
      </w:r>
      <w:r w:rsidR="00991FCD">
        <w:rPr>
          <w:rFonts w:cstheme="minorHAnsi"/>
        </w:rPr>
        <w:t>extension</w:t>
      </w:r>
      <w:r w:rsidR="00CD0853" w:rsidRPr="00991FCD">
        <w:rPr>
          <w:rFonts w:cstheme="minorHAnsi"/>
        </w:rPr>
        <w:t xml:space="preserve"> must be .jpg or .png.</w:t>
      </w:r>
      <w:r w:rsidR="004E1841">
        <w:rPr>
          <w:rFonts w:cstheme="minorHAnsi"/>
        </w:rPr>
        <w:t xml:space="preserve"> (Example: jonesb.jpg)</w:t>
      </w:r>
      <w:r w:rsidR="00991FCD" w:rsidRPr="00991FCD">
        <w:rPr>
          <w:rFonts w:cstheme="minorHAnsi"/>
          <w:b/>
        </w:rPr>
        <w:t xml:space="preserve"> </w:t>
      </w:r>
      <w:r w:rsidR="00796C20" w:rsidRPr="004C3B63">
        <w:rPr>
          <w:rFonts w:cstheme="minorHAnsi"/>
        </w:rPr>
        <w:t>Attempt not to exceed an image size of 1</w:t>
      </w:r>
      <w:r w:rsidR="00796C20">
        <w:rPr>
          <w:rFonts w:cstheme="minorHAnsi"/>
        </w:rPr>
        <w:t>50 pixels wide by 5</w:t>
      </w:r>
      <w:r w:rsidR="00796C20" w:rsidRPr="004C3B63">
        <w:rPr>
          <w:rFonts w:cstheme="minorHAnsi"/>
        </w:rPr>
        <w:t xml:space="preserve">0 pixels </w:t>
      </w:r>
      <w:r w:rsidR="00796C20">
        <w:rPr>
          <w:rFonts w:cstheme="minorHAnsi"/>
        </w:rPr>
        <w:t xml:space="preserve">high </w:t>
      </w:r>
      <w:r w:rsidR="00796C20" w:rsidRPr="004C3B63">
        <w:rPr>
          <w:rFonts w:cstheme="minorHAnsi"/>
        </w:rPr>
        <w:t>at 72 pixels per inch.</w:t>
      </w:r>
      <w:r w:rsidR="00796C20">
        <w:rPr>
          <w:rFonts w:cstheme="minorHAnsi"/>
        </w:rPr>
        <w:t xml:space="preserve"> </w:t>
      </w:r>
      <w:r w:rsidR="00991FCD" w:rsidRPr="00991FCD">
        <w:rPr>
          <w:rFonts w:cstheme="minorHAnsi"/>
        </w:rPr>
        <w:t>If an appropriate file is available, this person’s signature</w:t>
      </w:r>
      <w:r w:rsidR="003B57AB">
        <w:rPr>
          <w:rFonts w:cstheme="minorHAnsi"/>
        </w:rPr>
        <w:t xml:space="preserve"> will appear on the certificate under </w:t>
      </w:r>
      <w:r w:rsidR="003B57AB" w:rsidRPr="003B57AB">
        <w:rPr>
          <w:rFonts w:cstheme="minorHAnsi"/>
          <w:i/>
        </w:rPr>
        <w:t>Event Coordinator</w:t>
      </w:r>
      <w:r w:rsidR="003B57AB">
        <w:rPr>
          <w:rFonts w:cstheme="minorHAnsi"/>
        </w:rPr>
        <w:t>.</w:t>
      </w:r>
    </w:p>
    <w:p w:rsidR="00833A5E" w:rsidRPr="006931BC" w:rsidRDefault="00292454" w:rsidP="004E1841">
      <w:pPr>
        <w:pStyle w:val="ListParagraph"/>
        <w:numPr>
          <w:ilvl w:val="1"/>
          <w:numId w:val="5"/>
        </w:numPr>
        <w:spacing w:after="120"/>
        <w:ind w:left="1080"/>
        <w:contextualSpacing w:val="0"/>
        <w:rPr>
          <w:rFonts w:cstheme="minorHAnsi"/>
        </w:rPr>
      </w:pPr>
      <w:r w:rsidRPr="006931BC">
        <w:rPr>
          <w:rFonts w:cstheme="minorHAnsi"/>
        </w:rPr>
        <w:t>Session</w:t>
      </w:r>
      <w:r w:rsidR="00833A5E" w:rsidRPr="006931BC">
        <w:rPr>
          <w:rFonts w:cstheme="minorHAnsi"/>
        </w:rPr>
        <w:t xml:space="preserve"> page: </w:t>
      </w:r>
      <w:r w:rsidR="007907D8" w:rsidRPr="006931BC">
        <w:rPr>
          <w:rFonts w:cstheme="minorHAnsi"/>
        </w:rPr>
        <w:t>session</w:t>
      </w:r>
      <w:r w:rsidR="001637C3" w:rsidRPr="006931BC">
        <w:rPr>
          <w:rFonts w:cstheme="minorHAnsi"/>
        </w:rPr>
        <w:t>_</w:t>
      </w:r>
      <w:r w:rsidR="000618D1" w:rsidRPr="006931BC">
        <w:rPr>
          <w:rFonts w:cstheme="minorHAnsi"/>
        </w:rPr>
        <w:t>begin</w:t>
      </w:r>
      <w:r w:rsidR="001637C3" w:rsidRPr="006931BC">
        <w:rPr>
          <w:rFonts w:cstheme="minorHAnsi"/>
        </w:rPr>
        <w:t xml:space="preserve">_ts, </w:t>
      </w:r>
      <w:r w:rsidR="007907D8" w:rsidRPr="006931BC">
        <w:rPr>
          <w:rFonts w:cstheme="minorHAnsi"/>
        </w:rPr>
        <w:t xml:space="preserve">session </w:t>
      </w:r>
      <w:r w:rsidR="001637C3" w:rsidRPr="006931BC">
        <w:rPr>
          <w:rFonts w:cstheme="minorHAnsi"/>
        </w:rPr>
        <w:t>_end_ts: Start date and time display</w:t>
      </w:r>
      <w:r w:rsidR="004D52E2" w:rsidRPr="006931BC">
        <w:rPr>
          <w:rFonts w:cstheme="minorHAnsi"/>
        </w:rPr>
        <w:t xml:space="preserve"> with </w:t>
      </w:r>
      <w:r w:rsidR="007907D8" w:rsidRPr="006931BC">
        <w:rPr>
          <w:rFonts w:cstheme="minorHAnsi"/>
        </w:rPr>
        <w:t xml:space="preserve">each presentation/presenter </w:t>
      </w:r>
      <w:r w:rsidR="009655BA" w:rsidRPr="006931BC">
        <w:rPr>
          <w:rFonts w:cstheme="minorHAnsi"/>
        </w:rPr>
        <w:t>on an evaluation and with the credit on a certificate.</w:t>
      </w:r>
    </w:p>
    <w:p w:rsidR="002F0EFC" w:rsidRPr="006931BC" w:rsidRDefault="002F0EFC" w:rsidP="004E1841">
      <w:pPr>
        <w:pStyle w:val="ListParagraph"/>
        <w:numPr>
          <w:ilvl w:val="1"/>
          <w:numId w:val="5"/>
        </w:numPr>
        <w:spacing w:after="120"/>
        <w:ind w:left="1080"/>
        <w:contextualSpacing w:val="0"/>
        <w:rPr>
          <w:rFonts w:cstheme="minorHAnsi"/>
        </w:rPr>
      </w:pPr>
      <w:r w:rsidRPr="006931BC">
        <w:rPr>
          <w:rFonts w:cstheme="minorHAnsi"/>
        </w:rPr>
        <w:t xml:space="preserve">Session page: </w:t>
      </w:r>
      <w:r w:rsidR="007907D8" w:rsidRPr="006931BC">
        <w:rPr>
          <w:rFonts w:cstheme="minorHAnsi"/>
        </w:rPr>
        <w:t xml:space="preserve">session </w:t>
      </w:r>
      <w:r w:rsidRPr="006931BC">
        <w:rPr>
          <w:rFonts w:cstheme="minorHAnsi"/>
        </w:rPr>
        <w:t>_name: Appears on a certificate with the Credit.</w:t>
      </w:r>
    </w:p>
    <w:p w:rsidR="00A064EB" w:rsidRPr="006931BC" w:rsidRDefault="00A064EB" w:rsidP="004E1841">
      <w:pPr>
        <w:pStyle w:val="ListParagraph"/>
        <w:numPr>
          <w:ilvl w:val="1"/>
          <w:numId w:val="5"/>
        </w:numPr>
        <w:spacing w:after="120"/>
        <w:ind w:left="1080"/>
        <w:contextualSpacing w:val="0"/>
        <w:rPr>
          <w:rFonts w:cstheme="minorHAnsi"/>
        </w:rPr>
      </w:pPr>
      <w:r w:rsidRPr="006931BC">
        <w:rPr>
          <w:rFonts w:cstheme="minorHAnsi"/>
        </w:rPr>
        <w:t>Session page: presentation_title: Appears on an evaluation form.</w:t>
      </w:r>
    </w:p>
    <w:p w:rsidR="007907D8" w:rsidRPr="006931BC" w:rsidRDefault="007907D8" w:rsidP="004E1841">
      <w:pPr>
        <w:pStyle w:val="ListParagraph"/>
        <w:numPr>
          <w:ilvl w:val="1"/>
          <w:numId w:val="5"/>
        </w:numPr>
        <w:spacing w:after="120"/>
        <w:ind w:left="1080"/>
        <w:contextualSpacing w:val="0"/>
        <w:rPr>
          <w:rFonts w:cstheme="minorHAnsi"/>
        </w:rPr>
      </w:pPr>
      <w:r w:rsidRPr="006931BC">
        <w:rPr>
          <w:rFonts w:cstheme="minorHAnsi"/>
        </w:rPr>
        <w:t>Session page: presentation_begin_ts: Appears on an evaluation form.</w:t>
      </w:r>
    </w:p>
    <w:p w:rsidR="00A064EB" w:rsidRPr="006931BC" w:rsidRDefault="00A064EB" w:rsidP="00A064EB">
      <w:pPr>
        <w:pStyle w:val="ListParagraph"/>
        <w:numPr>
          <w:ilvl w:val="1"/>
          <w:numId w:val="5"/>
        </w:numPr>
        <w:spacing w:after="120"/>
        <w:ind w:left="1080"/>
        <w:contextualSpacing w:val="0"/>
        <w:rPr>
          <w:rFonts w:cstheme="minorHAnsi"/>
        </w:rPr>
      </w:pPr>
      <w:r w:rsidRPr="006931BC">
        <w:rPr>
          <w:rFonts w:cstheme="minorHAnsi"/>
        </w:rPr>
        <w:t>Session page: Presenter: Appears on an evaluation</w:t>
      </w:r>
      <w:r w:rsidR="00006682" w:rsidRPr="006931BC">
        <w:rPr>
          <w:rFonts w:cstheme="minorHAnsi"/>
        </w:rPr>
        <w:t xml:space="preserve"> form</w:t>
      </w:r>
      <w:r w:rsidRPr="006931BC">
        <w:rPr>
          <w:rFonts w:cstheme="minorHAnsi"/>
        </w:rPr>
        <w:t>.</w:t>
      </w:r>
    </w:p>
    <w:p w:rsidR="004D52E2" w:rsidRDefault="004D52E2" w:rsidP="004E1841">
      <w:pPr>
        <w:pStyle w:val="ListParagraph"/>
        <w:numPr>
          <w:ilvl w:val="1"/>
          <w:numId w:val="5"/>
        </w:numPr>
        <w:spacing w:after="120"/>
        <w:ind w:left="1080"/>
        <w:contextualSpacing w:val="0"/>
        <w:rPr>
          <w:rFonts w:cstheme="minorHAnsi"/>
        </w:rPr>
      </w:pPr>
      <w:r>
        <w:rPr>
          <w:rFonts w:cstheme="minorHAnsi"/>
        </w:rPr>
        <w:t>Session</w:t>
      </w:r>
      <w:r w:rsidRPr="00E530AB">
        <w:rPr>
          <w:rFonts w:cstheme="minorHAnsi"/>
        </w:rPr>
        <w:t xml:space="preserve"> page:</w:t>
      </w:r>
      <w:r>
        <w:rPr>
          <w:rFonts w:cstheme="minorHAnsi"/>
        </w:rPr>
        <w:t xml:space="preserve"> Location: Appears on a certificate </w:t>
      </w:r>
      <w:r w:rsidR="003B57AB">
        <w:rPr>
          <w:rFonts w:cstheme="minorHAnsi"/>
        </w:rPr>
        <w:t>with the Credit</w:t>
      </w:r>
      <w:r>
        <w:rPr>
          <w:rFonts w:cstheme="minorHAnsi"/>
        </w:rPr>
        <w:t>.</w:t>
      </w:r>
    </w:p>
    <w:p w:rsidR="000D7187" w:rsidRPr="00E530AB" w:rsidRDefault="004E1841" w:rsidP="004E1841">
      <w:pPr>
        <w:pStyle w:val="ListParagraph"/>
        <w:numPr>
          <w:ilvl w:val="1"/>
          <w:numId w:val="5"/>
        </w:numPr>
        <w:spacing w:after="120"/>
        <w:ind w:left="1080"/>
        <w:contextualSpacing w:val="0"/>
        <w:rPr>
          <w:rFonts w:cstheme="minorHAnsi"/>
        </w:rPr>
      </w:pPr>
      <w:r>
        <w:rPr>
          <w:rFonts w:cstheme="minorHAnsi"/>
        </w:rPr>
        <w:t xml:space="preserve">Session page: credit_name: </w:t>
      </w:r>
      <w:r w:rsidR="000D7187" w:rsidRPr="008C144E">
        <w:rPr>
          <w:rFonts w:cstheme="minorHAnsi"/>
          <w:b/>
        </w:rPr>
        <w:t xml:space="preserve">ONLY </w:t>
      </w:r>
      <w:r w:rsidR="000D7187" w:rsidRPr="008C144E">
        <w:rPr>
          <w:rFonts w:cstheme="minorHAnsi"/>
          <w:b/>
          <w:i/>
          <w:u w:val="single"/>
        </w:rPr>
        <w:t>applied</w:t>
      </w:r>
      <w:r w:rsidR="000D7187" w:rsidRPr="008C144E">
        <w:rPr>
          <w:rFonts w:cstheme="minorHAnsi"/>
          <w:b/>
        </w:rPr>
        <w:t xml:space="preserve"> </w:t>
      </w:r>
      <w:r w:rsidR="0050468F" w:rsidRPr="008C144E">
        <w:rPr>
          <w:rFonts w:cstheme="minorHAnsi"/>
          <w:b/>
        </w:rPr>
        <w:t>credits</w:t>
      </w:r>
      <w:r w:rsidR="0050468F">
        <w:rPr>
          <w:rFonts w:cstheme="minorHAnsi"/>
          <w:b/>
        </w:rPr>
        <w:t xml:space="preserve"> will display</w:t>
      </w:r>
      <w:r w:rsidR="0023715D">
        <w:rPr>
          <w:rFonts w:cstheme="minorHAnsi"/>
          <w:b/>
        </w:rPr>
        <w:t>/print</w:t>
      </w:r>
      <w:r w:rsidRPr="008C144E">
        <w:rPr>
          <w:rFonts w:cstheme="minorHAnsi"/>
          <w:b/>
        </w:rPr>
        <w:t xml:space="preserve"> on a certificate.</w:t>
      </w:r>
    </w:p>
    <w:p w:rsidR="000D7187" w:rsidRPr="00E530AB" w:rsidRDefault="000D7187" w:rsidP="004E1841">
      <w:pPr>
        <w:pStyle w:val="ListParagraph"/>
        <w:numPr>
          <w:ilvl w:val="1"/>
          <w:numId w:val="5"/>
        </w:numPr>
        <w:spacing w:after="120"/>
        <w:ind w:left="1080"/>
        <w:contextualSpacing w:val="0"/>
        <w:rPr>
          <w:rFonts w:cstheme="minorHAnsi"/>
        </w:rPr>
      </w:pPr>
      <w:r w:rsidRPr="00E530AB">
        <w:rPr>
          <w:rFonts w:cstheme="minorHAnsi"/>
        </w:rPr>
        <w:t>Session page: credit_hours</w:t>
      </w:r>
      <w:r w:rsidR="004E1841">
        <w:rPr>
          <w:rFonts w:cstheme="minorHAnsi"/>
        </w:rPr>
        <w:t>: Appear</w:t>
      </w:r>
      <w:r w:rsidR="008C144E">
        <w:rPr>
          <w:rFonts w:cstheme="minorHAnsi"/>
        </w:rPr>
        <w:t>s</w:t>
      </w:r>
      <w:r w:rsidR="004E1841">
        <w:rPr>
          <w:rFonts w:cstheme="minorHAnsi"/>
        </w:rPr>
        <w:t xml:space="preserve"> on a certificate.</w:t>
      </w:r>
    </w:p>
    <w:p w:rsidR="007907D8" w:rsidRDefault="000D7187" w:rsidP="004E1841">
      <w:pPr>
        <w:pStyle w:val="ListParagraph"/>
        <w:numPr>
          <w:ilvl w:val="1"/>
          <w:numId w:val="5"/>
        </w:numPr>
        <w:spacing w:after="120"/>
        <w:ind w:left="1080"/>
        <w:contextualSpacing w:val="0"/>
        <w:rPr>
          <w:rFonts w:cstheme="minorHAnsi"/>
        </w:rPr>
      </w:pPr>
      <w:r w:rsidRPr="00E530AB">
        <w:rPr>
          <w:rFonts w:cstheme="minorHAnsi"/>
        </w:rPr>
        <w:lastRenderedPageBreak/>
        <w:t xml:space="preserve">Session page: </w:t>
      </w:r>
      <w:r w:rsidR="00E530AB" w:rsidRPr="00E530AB">
        <w:rPr>
          <w:rFonts w:cstheme="minorHAnsi"/>
        </w:rPr>
        <w:t xml:space="preserve">accreditation_statement. </w:t>
      </w:r>
      <w:r w:rsidR="004E1841">
        <w:rPr>
          <w:rFonts w:cstheme="minorHAnsi"/>
        </w:rPr>
        <w:t xml:space="preserve">If available, this statement appears on a certificate. </w:t>
      </w:r>
      <w:r w:rsidR="0050468F">
        <w:rPr>
          <w:rFonts w:cstheme="minorHAnsi"/>
        </w:rPr>
        <w:t>Some</w:t>
      </w:r>
      <w:r w:rsidRPr="00E530AB">
        <w:rPr>
          <w:rFonts w:cstheme="minorHAnsi"/>
        </w:rPr>
        <w:t xml:space="preserve"> credits</w:t>
      </w:r>
      <w:r w:rsidR="00E530AB" w:rsidRPr="00E530AB">
        <w:rPr>
          <w:rFonts w:cstheme="minorHAnsi"/>
        </w:rPr>
        <w:t>,</w:t>
      </w:r>
      <w:r w:rsidRPr="00E530AB">
        <w:rPr>
          <w:rFonts w:cstheme="minorHAnsi"/>
        </w:rPr>
        <w:t xml:space="preserve"> </w:t>
      </w:r>
      <w:r w:rsidR="00E530AB" w:rsidRPr="00E530AB">
        <w:rPr>
          <w:rFonts w:cstheme="minorHAnsi"/>
        </w:rPr>
        <w:t>such as</w:t>
      </w:r>
      <w:r w:rsidRPr="00E530AB">
        <w:rPr>
          <w:rFonts w:cstheme="minorHAnsi"/>
        </w:rPr>
        <w:t xml:space="preserve"> Pharmacy</w:t>
      </w:r>
      <w:r w:rsidR="00E530AB" w:rsidRPr="00E530AB">
        <w:rPr>
          <w:rFonts w:cstheme="minorHAnsi"/>
        </w:rPr>
        <w:t>,</w:t>
      </w:r>
      <w:r w:rsidRPr="00E530AB">
        <w:rPr>
          <w:rFonts w:cstheme="minorHAnsi"/>
        </w:rPr>
        <w:t xml:space="preserve"> require special accreditation statements. </w:t>
      </w:r>
      <w:r w:rsidR="008F1A64">
        <w:rPr>
          <w:rFonts w:cstheme="minorHAnsi"/>
        </w:rPr>
        <w:t xml:space="preserve">Here is how to access accreditation_statement. </w:t>
      </w:r>
      <w:r w:rsidRPr="00E530AB">
        <w:rPr>
          <w:rFonts w:cstheme="minorHAnsi"/>
        </w:rPr>
        <w:t>On a Session pa</w:t>
      </w:r>
      <w:r w:rsidR="008F1A64">
        <w:rPr>
          <w:rFonts w:cstheme="minorHAnsi"/>
        </w:rPr>
        <w:t xml:space="preserve">ge, beside </w:t>
      </w:r>
      <w:r w:rsidRPr="00E530AB">
        <w:rPr>
          <w:rFonts w:cstheme="minorHAnsi"/>
        </w:rPr>
        <w:t>Fee/Credit, click Edit. In the window that displays, click “Set to Credit’s Generic Accreditation Statement.” A</w:t>
      </w:r>
      <w:r w:rsidR="0050468F">
        <w:rPr>
          <w:rFonts w:cstheme="minorHAnsi"/>
        </w:rPr>
        <w:t>n editable</w:t>
      </w:r>
      <w:r w:rsidRPr="00E530AB">
        <w:rPr>
          <w:rFonts w:cstheme="minorHAnsi"/>
        </w:rPr>
        <w:t xml:space="preserve"> statement populates the field. </w:t>
      </w:r>
      <w:r w:rsidR="008F1A64">
        <w:rPr>
          <w:rFonts w:cstheme="minorHAnsi"/>
        </w:rPr>
        <w:t>Edit as needed and c</w:t>
      </w:r>
      <w:r w:rsidR="0050468F">
        <w:rPr>
          <w:rFonts w:cstheme="minorHAnsi"/>
        </w:rPr>
        <w:t>lick Save Edit.</w:t>
      </w:r>
    </w:p>
    <w:p w:rsidR="000D7187" w:rsidRPr="007907D8" w:rsidRDefault="00A964A2" w:rsidP="00006682">
      <w:pPr>
        <w:spacing w:after="120"/>
        <w:ind w:left="1080"/>
        <w:rPr>
          <w:rFonts w:cstheme="minorHAnsi"/>
        </w:rPr>
      </w:pPr>
      <w:r w:rsidRPr="007907D8">
        <w:rPr>
          <w:rFonts w:cstheme="minorHAnsi"/>
        </w:rPr>
        <w:t xml:space="preserve">To </w:t>
      </w:r>
      <w:r w:rsidR="00E530AB" w:rsidRPr="007907D8">
        <w:rPr>
          <w:rFonts w:cstheme="minorHAnsi"/>
        </w:rPr>
        <w:t xml:space="preserve">cause an image to print </w:t>
      </w:r>
      <w:r w:rsidRPr="007907D8">
        <w:rPr>
          <w:rFonts w:cstheme="minorHAnsi"/>
        </w:rPr>
        <w:t xml:space="preserve">on a certificate </w:t>
      </w:r>
      <w:r w:rsidR="00E530AB" w:rsidRPr="007907D8">
        <w:rPr>
          <w:rFonts w:cstheme="minorHAnsi"/>
        </w:rPr>
        <w:t>beside an associated credit</w:t>
      </w:r>
      <w:r w:rsidRPr="007907D8">
        <w:rPr>
          <w:rFonts w:cstheme="minorHAnsi"/>
        </w:rPr>
        <w:t xml:space="preserve">, add HTML language to the accreditation_statement data field, </w:t>
      </w:r>
      <w:r w:rsidRPr="007907D8">
        <w:rPr>
          <w:rFonts w:cstheme="minorHAnsi"/>
          <w:i/>
        </w:rPr>
        <w:t>using</w:t>
      </w:r>
      <w:r w:rsidR="00E530AB" w:rsidRPr="007907D8">
        <w:rPr>
          <w:rFonts w:cstheme="minorHAnsi"/>
          <w:i/>
        </w:rPr>
        <w:t xml:space="preserve"> </w:t>
      </w:r>
      <w:r w:rsidR="00E530AB" w:rsidRPr="007907D8">
        <w:rPr>
          <w:rFonts w:cstheme="minorHAnsi"/>
          <w:i/>
          <w:u w:val="single"/>
        </w:rPr>
        <w:t>only</w:t>
      </w:r>
      <w:r w:rsidRPr="007907D8">
        <w:rPr>
          <w:rFonts w:cstheme="minorHAnsi"/>
          <w:i/>
        </w:rPr>
        <w:t xml:space="preserve"> single quotes</w:t>
      </w:r>
      <w:r w:rsidR="00E530AB" w:rsidRPr="007907D8">
        <w:rPr>
          <w:rFonts w:cstheme="minorHAnsi"/>
        </w:rPr>
        <w:t>.</w:t>
      </w:r>
      <w:r w:rsidRPr="007907D8">
        <w:rPr>
          <w:rFonts w:cstheme="minorHAnsi"/>
        </w:rPr>
        <w:t xml:space="preserve"> </w:t>
      </w:r>
      <w:r w:rsidR="00E530AB" w:rsidRPr="007907D8">
        <w:rPr>
          <w:rFonts w:cstheme="minorHAnsi"/>
        </w:rPr>
        <w:br/>
        <w:t xml:space="preserve">(Example: </w:t>
      </w:r>
      <w:r w:rsidR="00E530AB" w:rsidRPr="007907D8">
        <w:rPr>
          <w:rFonts w:eastAsia="Times New Roman" w:cstheme="minorHAnsi"/>
          <w:sz w:val="18"/>
          <w:szCs w:val="18"/>
        </w:rPr>
        <w:t>&lt;br&gt;&lt;img src=</w:t>
      </w:r>
      <w:r w:rsidR="00935375" w:rsidRPr="007907D8">
        <w:rPr>
          <w:rFonts w:eastAsia="Times New Roman" w:cstheme="minorHAnsi"/>
          <w:sz w:val="18"/>
          <w:szCs w:val="18"/>
        </w:rPr>
        <w:t xml:space="preserve"> ‘</w:t>
      </w:r>
      <w:r w:rsidR="00935375" w:rsidRPr="007907D8">
        <w:rPr>
          <w:rFonts w:cs="Tahoma"/>
          <w:sz w:val="18"/>
          <w:szCs w:val="18"/>
        </w:rPr>
        <w:t xml:space="preserve">http://www.southernregionalahec.org/ce/OnlineCertifImages/ArialImages/ArialHeaderGraphic.jpg’ </w:t>
      </w:r>
      <w:r w:rsidR="00E530AB" w:rsidRPr="007907D8">
        <w:rPr>
          <w:rFonts w:eastAsia="Times New Roman" w:cstheme="minorHAnsi"/>
          <w:sz w:val="18"/>
          <w:szCs w:val="18"/>
        </w:rPr>
        <w:t>style='float: left' hspace='10'</w:t>
      </w:r>
      <w:r w:rsidR="002F615E" w:rsidRPr="007907D8">
        <w:rPr>
          <w:rFonts w:eastAsia="Times New Roman" w:cstheme="minorHAnsi"/>
          <w:sz w:val="18"/>
          <w:szCs w:val="18"/>
        </w:rPr>
        <w:t>/</w:t>
      </w:r>
      <w:r w:rsidR="00E530AB" w:rsidRPr="007907D8">
        <w:rPr>
          <w:rFonts w:eastAsia="Times New Roman" w:cstheme="minorHAnsi"/>
          <w:sz w:val="18"/>
          <w:szCs w:val="18"/>
        </w:rPr>
        <w:t>&gt;</w:t>
      </w:r>
      <w:r w:rsidR="00E530AB" w:rsidRPr="007907D8">
        <w:rPr>
          <w:rFonts w:eastAsia="Times New Roman" w:cstheme="minorHAnsi"/>
        </w:rPr>
        <w:t xml:space="preserve">The </w:t>
      </w:r>
      <w:r w:rsidR="008F1A64" w:rsidRPr="007907D8">
        <w:rPr>
          <w:rFonts w:eastAsia="Times New Roman" w:cstheme="minorHAnsi"/>
        </w:rPr>
        <w:t>Worldwide</w:t>
      </w:r>
      <w:r w:rsidR="00E530AB" w:rsidRPr="007907D8">
        <w:rPr>
          <w:rFonts w:eastAsia="Times New Roman" w:cstheme="minorHAnsi"/>
        </w:rPr>
        <w:t xml:space="preserve"> School of </w:t>
      </w:r>
      <w:r w:rsidR="008F1A64" w:rsidRPr="007907D8">
        <w:rPr>
          <w:rFonts w:eastAsia="Times New Roman" w:cstheme="minorHAnsi"/>
        </w:rPr>
        <w:t>Webmasters</w:t>
      </w:r>
      <w:r w:rsidR="00E530AB" w:rsidRPr="007907D8">
        <w:rPr>
          <w:rFonts w:eastAsia="Times New Roman" w:cstheme="minorHAnsi"/>
        </w:rPr>
        <w:t xml:space="preserve"> is accredited by the Accreditation </w:t>
      </w:r>
      <w:r w:rsidR="008F1A64" w:rsidRPr="007907D8">
        <w:rPr>
          <w:rFonts w:eastAsia="Times New Roman" w:cstheme="minorHAnsi"/>
        </w:rPr>
        <w:t>Group for Webmaster</w:t>
      </w:r>
      <w:r w:rsidR="00E530AB" w:rsidRPr="007907D8">
        <w:rPr>
          <w:rFonts w:eastAsia="Times New Roman" w:cstheme="minorHAnsi"/>
        </w:rPr>
        <w:t xml:space="preserve"> Education as a provider of continuing </w:t>
      </w:r>
      <w:r w:rsidR="008F1A64" w:rsidRPr="007907D8">
        <w:rPr>
          <w:rFonts w:eastAsia="Times New Roman" w:cstheme="minorHAnsi"/>
        </w:rPr>
        <w:t>webmaster</w:t>
      </w:r>
      <w:r w:rsidR="00E530AB" w:rsidRPr="007907D8">
        <w:rPr>
          <w:rFonts w:eastAsia="Times New Roman" w:cstheme="minorHAnsi"/>
        </w:rPr>
        <w:t xml:space="preserve"> education. This program (0046-</w:t>
      </w:r>
      <w:r w:rsidR="008F1A64" w:rsidRPr="007907D8">
        <w:rPr>
          <w:rFonts w:eastAsia="Times New Roman" w:cstheme="minorHAnsi"/>
        </w:rPr>
        <w:t>222</w:t>
      </w:r>
      <w:r w:rsidR="00E530AB" w:rsidRPr="007907D8">
        <w:rPr>
          <w:rFonts w:eastAsia="Times New Roman" w:cstheme="minorHAnsi"/>
        </w:rPr>
        <w:t>-11-074-</w:t>
      </w:r>
      <w:r w:rsidR="008F1A64" w:rsidRPr="007907D8">
        <w:rPr>
          <w:rFonts w:eastAsia="Times New Roman" w:cstheme="minorHAnsi"/>
        </w:rPr>
        <w:t>XXX</w:t>
      </w:r>
      <w:r w:rsidR="00E530AB" w:rsidRPr="007907D8">
        <w:rPr>
          <w:rFonts w:eastAsia="Times New Roman" w:cstheme="minorHAnsi"/>
        </w:rPr>
        <w:t>-P)</w:t>
      </w:r>
      <w:r w:rsidRPr="007907D8">
        <w:rPr>
          <w:rFonts w:eastAsia="Times New Roman" w:cstheme="minorHAnsi"/>
        </w:rPr>
        <w:t xml:space="preserve"> </w:t>
      </w:r>
      <w:r w:rsidR="00E530AB" w:rsidRPr="007907D8">
        <w:rPr>
          <w:rFonts w:eastAsia="Times New Roman" w:cstheme="minorHAnsi"/>
        </w:rPr>
        <w:t>will provide 3.0 hours of CE credit. No partial credit will be given. &lt;br&gt;&lt;br&gt;)</w:t>
      </w:r>
      <w:r w:rsidRPr="007907D8">
        <w:rPr>
          <w:rFonts w:eastAsia="Times New Roman" w:cstheme="minorHAnsi"/>
        </w:rPr>
        <w:br/>
      </w:r>
      <w:r w:rsidRPr="007907D8">
        <w:rPr>
          <w:rFonts w:eastAsia="Times New Roman" w:cstheme="minorHAnsi"/>
        </w:rPr>
        <w:br/>
      </w:r>
      <w:r w:rsidRPr="007907D8">
        <w:rPr>
          <w:rFonts w:cstheme="minorHAnsi"/>
        </w:rPr>
        <w:t xml:space="preserve">The image itself (in the example, </w:t>
      </w:r>
      <w:r w:rsidR="008F1A64" w:rsidRPr="007907D8">
        <w:rPr>
          <w:rFonts w:eastAsia="Times New Roman" w:cstheme="minorHAnsi"/>
        </w:rPr>
        <w:t>AGWE_logo</w:t>
      </w:r>
      <w:r w:rsidRPr="007907D8">
        <w:rPr>
          <w:rFonts w:eastAsia="Times New Roman" w:cstheme="minorHAnsi"/>
        </w:rPr>
        <w:t>.jpg</w:t>
      </w:r>
      <w:r w:rsidRPr="007907D8">
        <w:rPr>
          <w:rFonts w:cstheme="minorHAnsi"/>
        </w:rPr>
        <w:t xml:space="preserve"> ) must be mounted on an Internet server in the location described by the URL </w:t>
      </w:r>
      <w:r w:rsidR="00DE5156" w:rsidRPr="007907D8">
        <w:rPr>
          <w:rFonts w:cstheme="minorHAnsi"/>
        </w:rPr>
        <w:t>entered in the accreditation_statement data field</w:t>
      </w:r>
      <w:r w:rsidRPr="007907D8">
        <w:rPr>
          <w:rFonts w:cstheme="minorHAnsi"/>
        </w:rPr>
        <w:t xml:space="preserve">. </w:t>
      </w:r>
      <w:r w:rsidR="008F1A64" w:rsidRPr="007907D8">
        <w:rPr>
          <w:rFonts w:cstheme="minorHAnsi"/>
        </w:rPr>
        <w:t xml:space="preserve">The image name must not contain any spaces and the file extension must be .jpg or </w:t>
      </w:r>
      <w:r w:rsidR="00796C20" w:rsidRPr="007907D8">
        <w:rPr>
          <w:rFonts w:cstheme="minorHAnsi"/>
        </w:rPr>
        <w:t>.png</w:t>
      </w:r>
      <w:r w:rsidR="008F1A64" w:rsidRPr="007907D8">
        <w:rPr>
          <w:rFonts w:cstheme="minorHAnsi"/>
        </w:rPr>
        <w:t xml:space="preserve">. </w:t>
      </w:r>
      <w:r w:rsidRPr="007907D8">
        <w:rPr>
          <w:rFonts w:cstheme="minorHAnsi"/>
        </w:rPr>
        <w:t>Attempt not to exceed an image size of 1</w:t>
      </w:r>
      <w:r w:rsidR="00796C20" w:rsidRPr="007907D8">
        <w:rPr>
          <w:rFonts w:cstheme="minorHAnsi"/>
        </w:rPr>
        <w:t>5</w:t>
      </w:r>
      <w:r w:rsidRPr="007907D8">
        <w:rPr>
          <w:rFonts w:cstheme="minorHAnsi"/>
        </w:rPr>
        <w:t>0 pixels by 1</w:t>
      </w:r>
      <w:r w:rsidR="00796C20" w:rsidRPr="007907D8">
        <w:rPr>
          <w:rFonts w:cstheme="minorHAnsi"/>
        </w:rPr>
        <w:t>5</w:t>
      </w:r>
      <w:r w:rsidRPr="007907D8">
        <w:rPr>
          <w:rFonts w:cstheme="minorHAnsi"/>
        </w:rPr>
        <w:t>0 pixels at 72 pixels per inch.</w:t>
      </w:r>
    </w:p>
    <w:p w:rsidR="00292454" w:rsidRDefault="00292454" w:rsidP="004E1841">
      <w:pPr>
        <w:pStyle w:val="ListParagraph"/>
        <w:numPr>
          <w:ilvl w:val="1"/>
          <w:numId w:val="5"/>
        </w:numPr>
        <w:spacing w:after="120"/>
        <w:ind w:left="1080"/>
        <w:contextualSpacing w:val="0"/>
        <w:rPr>
          <w:rFonts w:cstheme="minorHAnsi"/>
        </w:rPr>
      </w:pPr>
      <w:r>
        <w:rPr>
          <w:rFonts w:cstheme="minorHAnsi"/>
        </w:rPr>
        <w:t>The system also reference</w:t>
      </w:r>
      <w:r w:rsidR="00006682">
        <w:rPr>
          <w:rFonts w:cstheme="minorHAnsi"/>
        </w:rPr>
        <w:t>s the following CASCE f</w:t>
      </w:r>
      <w:r w:rsidR="00CE58A4">
        <w:rPr>
          <w:rFonts w:cstheme="minorHAnsi"/>
        </w:rPr>
        <w:t>ields to log</w:t>
      </w:r>
      <w:r>
        <w:rPr>
          <w:rFonts w:cstheme="minorHAnsi"/>
        </w:rPr>
        <w:t xml:space="preserve"> a </w:t>
      </w:r>
      <w:r w:rsidR="00006682">
        <w:rPr>
          <w:rFonts w:cstheme="minorHAnsi"/>
        </w:rPr>
        <w:t>customer</w:t>
      </w:r>
      <w:r>
        <w:rPr>
          <w:rFonts w:cstheme="minorHAnsi"/>
        </w:rPr>
        <w:t xml:space="preserve"> </w:t>
      </w:r>
      <w:r w:rsidR="00CE58A4">
        <w:rPr>
          <w:rFonts w:cstheme="minorHAnsi"/>
        </w:rPr>
        <w:t>in</w:t>
      </w:r>
      <w:r>
        <w:rPr>
          <w:rFonts w:cstheme="minorHAnsi"/>
        </w:rPr>
        <w:t>to MyCE and determine what to display for him/her:</w:t>
      </w:r>
    </w:p>
    <w:p w:rsidR="00292454" w:rsidRPr="004E1841" w:rsidRDefault="00292454" w:rsidP="0050468F">
      <w:pPr>
        <w:pStyle w:val="ListParagraph"/>
        <w:numPr>
          <w:ilvl w:val="1"/>
          <w:numId w:val="14"/>
        </w:numPr>
        <w:autoSpaceDE w:val="0"/>
        <w:autoSpaceDN w:val="0"/>
        <w:adjustRightInd w:val="0"/>
        <w:spacing w:after="0"/>
        <w:ind w:left="1800"/>
        <w:contextualSpacing w:val="0"/>
        <w:rPr>
          <w:rFonts w:ascii="Calibri" w:hAnsi="Calibri" w:cs="Calibri"/>
        </w:rPr>
      </w:pPr>
      <w:r w:rsidRPr="004E1841">
        <w:rPr>
          <w:rFonts w:ascii="Calibri" w:hAnsi="Calibri" w:cs="Calibri"/>
        </w:rPr>
        <w:t>person_id</w:t>
      </w:r>
    </w:p>
    <w:p w:rsidR="00292454" w:rsidRPr="004E1841" w:rsidRDefault="00292454" w:rsidP="0050468F">
      <w:pPr>
        <w:pStyle w:val="ListParagraph"/>
        <w:numPr>
          <w:ilvl w:val="1"/>
          <w:numId w:val="14"/>
        </w:numPr>
        <w:autoSpaceDE w:val="0"/>
        <w:autoSpaceDN w:val="0"/>
        <w:adjustRightInd w:val="0"/>
        <w:spacing w:after="0"/>
        <w:ind w:left="1800"/>
        <w:contextualSpacing w:val="0"/>
        <w:rPr>
          <w:rFonts w:ascii="Calibri" w:hAnsi="Calibri" w:cs="Calibri"/>
        </w:rPr>
      </w:pPr>
      <w:r w:rsidRPr="004E1841">
        <w:rPr>
          <w:rFonts w:ascii="Calibri" w:hAnsi="Calibri" w:cs="Calibri"/>
        </w:rPr>
        <w:t>firstname</w:t>
      </w:r>
    </w:p>
    <w:p w:rsidR="00292454" w:rsidRDefault="00292454" w:rsidP="0050468F">
      <w:pPr>
        <w:pStyle w:val="ListParagraph"/>
        <w:numPr>
          <w:ilvl w:val="1"/>
          <w:numId w:val="14"/>
        </w:numPr>
        <w:autoSpaceDE w:val="0"/>
        <w:autoSpaceDN w:val="0"/>
        <w:adjustRightInd w:val="0"/>
        <w:spacing w:after="0"/>
        <w:ind w:left="1800"/>
        <w:contextualSpacing w:val="0"/>
        <w:rPr>
          <w:rFonts w:ascii="Calibri" w:hAnsi="Calibri" w:cs="Calibri"/>
        </w:rPr>
      </w:pPr>
      <w:r w:rsidRPr="004E1841">
        <w:rPr>
          <w:rFonts w:ascii="Calibri" w:hAnsi="Calibri" w:cs="Calibri"/>
        </w:rPr>
        <w:t>lastname</w:t>
      </w:r>
    </w:p>
    <w:p w:rsidR="00796C20" w:rsidRPr="004E1841" w:rsidRDefault="00796C20" w:rsidP="0050468F">
      <w:pPr>
        <w:pStyle w:val="ListParagraph"/>
        <w:numPr>
          <w:ilvl w:val="1"/>
          <w:numId w:val="14"/>
        </w:numPr>
        <w:autoSpaceDE w:val="0"/>
        <w:autoSpaceDN w:val="0"/>
        <w:adjustRightInd w:val="0"/>
        <w:spacing w:after="0"/>
        <w:ind w:left="1800"/>
        <w:contextualSpacing w:val="0"/>
        <w:rPr>
          <w:rFonts w:ascii="Calibri" w:hAnsi="Calibri" w:cs="Calibri"/>
        </w:rPr>
      </w:pPr>
      <w:r>
        <w:rPr>
          <w:rFonts w:ascii="Calibri" w:hAnsi="Calibri" w:cs="Calibri"/>
        </w:rPr>
        <w:t>home_zip</w:t>
      </w:r>
    </w:p>
    <w:p w:rsidR="00292454" w:rsidRDefault="00292454" w:rsidP="0050468F">
      <w:pPr>
        <w:pStyle w:val="ListParagraph"/>
        <w:numPr>
          <w:ilvl w:val="1"/>
          <w:numId w:val="14"/>
        </w:numPr>
        <w:autoSpaceDE w:val="0"/>
        <w:autoSpaceDN w:val="0"/>
        <w:adjustRightInd w:val="0"/>
        <w:spacing w:after="0"/>
        <w:ind w:left="1800"/>
        <w:contextualSpacing w:val="0"/>
        <w:rPr>
          <w:rFonts w:ascii="Calibri" w:hAnsi="Calibri" w:cs="Calibri"/>
        </w:rPr>
      </w:pPr>
      <w:r w:rsidRPr="004E1841">
        <w:rPr>
          <w:rFonts w:ascii="Calibri" w:hAnsi="Calibri" w:cs="Calibri"/>
        </w:rPr>
        <w:t>registration_status</w:t>
      </w:r>
    </w:p>
    <w:p w:rsidR="008D660F" w:rsidRPr="004E1841" w:rsidRDefault="00006682" w:rsidP="0050468F">
      <w:pPr>
        <w:pStyle w:val="ListParagraph"/>
        <w:numPr>
          <w:ilvl w:val="1"/>
          <w:numId w:val="14"/>
        </w:numPr>
        <w:autoSpaceDE w:val="0"/>
        <w:autoSpaceDN w:val="0"/>
        <w:adjustRightInd w:val="0"/>
        <w:ind w:left="1800"/>
        <w:contextualSpacing w:val="0"/>
        <w:rPr>
          <w:rFonts w:ascii="Calibri" w:hAnsi="Calibri" w:cs="Calibri"/>
        </w:rPr>
      </w:pPr>
      <w:r>
        <w:rPr>
          <w:sz w:val="24"/>
          <w:szCs w:val="24"/>
        </w:rPr>
        <w:t>event_s</w:t>
      </w:r>
      <w:r w:rsidR="008C144E">
        <w:rPr>
          <w:sz w:val="24"/>
          <w:szCs w:val="24"/>
        </w:rPr>
        <w:t>tructure</w:t>
      </w:r>
    </w:p>
    <w:p w:rsidR="00B820A1" w:rsidRDefault="00B820A1" w:rsidP="00445B63">
      <w:pPr>
        <w:pStyle w:val="ListParagraph"/>
        <w:numPr>
          <w:ilvl w:val="0"/>
          <w:numId w:val="16"/>
        </w:numPr>
        <w:spacing w:after="80"/>
        <w:contextualSpacing w:val="0"/>
        <w:rPr>
          <w:sz w:val="24"/>
          <w:szCs w:val="24"/>
        </w:rPr>
      </w:pPr>
      <w:r w:rsidRPr="00F14359">
        <w:rPr>
          <w:sz w:val="24"/>
          <w:szCs w:val="24"/>
        </w:rPr>
        <w:t xml:space="preserve">Each </w:t>
      </w:r>
      <w:r>
        <w:rPr>
          <w:sz w:val="24"/>
          <w:szCs w:val="24"/>
        </w:rPr>
        <w:t xml:space="preserve">SR-AHEC </w:t>
      </w:r>
      <w:r w:rsidRPr="00F14359">
        <w:rPr>
          <w:sz w:val="24"/>
          <w:szCs w:val="24"/>
        </w:rPr>
        <w:t xml:space="preserve">staff member who will load handouts or images to folders </w:t>
      </w:r>
      <w:r w:rsidR="00796C20">
        <w:rPr>
          <w:sz w:val="24"/>
          <w:szCs w:val="24"/>
        </w:rPr>
        <w:t xml:space="preserve">on the Internet server </w:t>
      </w:r>
      <w:r w:rsidRPr="00F14359">
        <w:rPr>
          <w:sz w:val="24"/>
          <w:szCs w:val="24"/>
        </w:rPr>
        <w:t xml:space="preserve">must have IT staff map the </w:t>
      </w:r>
      <w:r>
        <w:rPr>
          <w:sz w:val="24"/>
          <w:szCs w:val="24"/>
        </w:rPr>
        <w:t>R-</w:t>
      </w:r>
      <w:r w:rsidRPr="00F14359">
        <w:rPr>
          <w:sz w:val="24"/>
          <w:szCs w:val="24"/>
        </w:rPr>
        <w:t xml:space="preserve">drive on their PC. The R-drive (for Resources) will appear as any other network drive and will contain two folders: </w:t>
      </w:r>
      <w:r w:rsidRPr="00445B63">
        <w:rPr>
          <w:i/>
          <w:sz w:val="24"/>
          <w:szCs w:val="24"/>
        </w:rPr>
        <w:t>OnlineCertifImages</w:t>
      </w:r>
      <w:r w:rsidRPr="00F14359">
        <w:rPr>
          <w:sz w:val="24"/>
          <w:szCs w:val="24"/>
        </w:rPr>
        <w:t xml:space="preserve"> and </w:t>
      </w:r>
      <w:r w:rsidRPr="00445B63">
        <w:rPr>
          <w:i/>
          <w:sz w:val="24"/>
          <w:szCs w:val="24"/>
        </w:rPr>
        <w:t>OnlineHandouts</w:t>
      </w:r>
      <w:r w:rsidRPr="00F14359">
        <w:rPr>
          <w:sz w:val="24"/>
          <w:szCs w:val="24"/>
        </w:rPr>
        <w:t>.</w:t>
      </w:r>
      <w:r w:rsidR="00231F87">
        <w:rPr>
          <w:sz w:val="24"/>
          <w:szCs w:val="24"/>
        </w:rPr>
        <w:t xml:space="preserve"> </w:t>
      </w:r>
      <w:r w:rsidR="00445B63">
        <w:rPr>
          <w:sz w:val="24"/>
          <w:szCs w:val="24"/>
        </w:rPr>
        <w:br/>
      </w:r>
      <w:r w:rsidR="0050468F">
        <w:rPr>
          <w:sz w:val="24"/>
          <w:szCs w:val="24"/>
        </w:rPr>
        <w:lastRenderedPageBreak/>
        <w:br/>
      </w:r>
      <w:r w:rsidR="00445B63" w:rsidRPr="00445B63">
        <w:rPr>
          <w:noProof/>
          <w:sz w:val="24"/>
          <w:szCs w:val="24"/>
        </w:rPr>
        <w:drawing>
          <wp:inline distT="0" distB="0" distL="0" distR="0">
            <wp:extent cx="3170849" cy="2603433"/>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180453" cy="2611318"/>
                    </a:xfrm>
                    <a:prstGeom prst="rect">
                      <a:avLst/>
                    </a:prstGeom>
                    <a:noFill/>
                    <a:ln w="9525">
                      <a:noFill/>
                      <a:miter lim="800000"/>
                      <a:headEnd/>
                      <a:tailEnd/>
                    </a:ln>
                  </pic:spPr>
                </pic:pic>
              </a:graphicData>
            </a:graphic>
          </wp:inline>
        </w:drawing>
      </w:r>
    </w:p>
    <w:p w:rsidR="009D2D88" w:rsidRDefault="009D2D88" w:rsidP="009D2D88">
      <w:pPr>
        <w:pStyle w:val="ListParagraph"/>
        <w:numPr>
          <w:ilvl w:val="0"/>
          <w:numId w:val="16"/>
        </w:numPr>
        <w:autoSpaceDE w:val="0"/>
        <w:autoSpaceDN w:val="0"/>
        <w:adjustRightInd w:val="0"/>
        <w:contextualSpacing w:val="0"/>
        <w:rPr>
          <w:sz w:val="24"/>
          <w:szCs w:val="24"/>
        </w:rPr>
      </w:pPr>
      <w:r>
        <w:rPr>
          <w:sz w:val="24"/>
          <w:szCs w:val="24"/>
        </w:rPr>
        <w:t xml:space="preserve">Staff will prepare resource files and load to the R-drive. </w:t>
      </w:r>
      <w:r w:rsidRPr="0050468F">
        <w:rPr>
          <w:sz w:val="24"/>
          <w:szCs w:val="24"/>
        </w:rPr>
        <w:t xml:space="preserve">The MyCE page will </w:t>
      </w:r>
      <w:r>
        <w:rPr>
          <w:sz w:val="24"/>
          <w:szCs w:val="24"/>
        </w:rPr>
        <w:t xml:space="preserve">immediately </w:t>
      </w:r>
      <w:r w:rsidRPr="0050468F">
        <w:rPr>
          <w:sz w:val="24"/>
          <w:szCs w:val="24"/>
        </w:rPr>
        <w:t>display handouts that are located on the expected path. If no folder is created for handouts for an Event, no resource link for handouts will display on MyCE.</w:t>
      </w:r>
    </w:p>
    <w:p w:rsidR="009D2D88" w:rsidRDefault="00CE58A4" w:rsidP="009D2D88">
      <w:pPr>
        <w:pStyle w:val="ListParagraph"/>
        <w:numPr>
          <w:ilvl w:val="1"/>
          <w:numId w:val="16"/>
        </w:numPr>
        <w:autoSpaceDE w:val="0"/>
        <w:autoSpaceDN w:val="0"/>
        <w:adjustRightInd w:val="0"/>
        <w:spacing w:after="0"/>
        <w:contextualSpacing w:val="0"/>
        <w:rPr>
          <w:sz w:val="24"/>
          <w:szCs w:val="24"/>
        </w:rPr>
      </w:pPr>
      <w:r w:rsidRPr="0050468F">
        <w:rPr>
          <w:sz w:val="24"/>
          <w:szCs w:val="24"/>
        </w:rPr>
        <w:t xml:space="preserve">When naming handout files, </w:t>
      </w:r>
      <w:r w:rsidRPr="00B90656">
        <w:rPr>
          <w:sz w:val="24"/>
          <w:szCs w:val="24"/>
          <w:u w:val="single"/>
        </w:rPr>
        <w:t xml:space="preserve">do not use </w:t>
      </w:r>
      <w:r w:rsidRPr="00B90656">
        <w:rPr>
          <w:sz w:val="24"/>
          <w:szCs w:val="24"/>
        </w:rPr>
        <w:t>spaces</w:t>
      </w:r>
      <w:r w:rsidR="00445B63">
        <w:rPr>
          <w:sz w:val="24"/>
          <w:szCs w:val="24"/>
        </w:rPr>
        <w:t xml:space="preserve"> or special characters (@, &amp;)</w:t>
      </w:r>
      <w:r w:rsidRPr="0050468F">
        <w:rPr>
          <w:sz w:val="24"/>
          <w:szCs w:val="24"/>
        </w:rPr>
        <w:t>!</w:t>
      </w:r>
    </w:p>
    <w:p w:rsidR="00796C20" w:rsidRDefault="00796C20" w:rsidP="009D2D88">
      <w:pPr>
        <w:pStyle w:val="ListParagraph"/>
        <w:numPr>
          <w:ilvl w:val="1"/>
          <w:numId w:val="16"/>
        </w:numPr>
        <w:autoSpaceDE w:val="0"/>
        <w:autoSpaceDN w:val="0"/>
        <w:adjustRightInd w:val="0"/>
        <w:spacing w:after="0"/>
        <w:contextualSpacing w:val="0"/>
        <w:rPr>
          <w:sz w:val="24"/>
          <w:szCs w:val="24"/>
        </w:rPr>
      </w:pPr>
      <w:r>
        <w:rPr>
          <w:sz w:val="24"/>
          <w:szCs w:val="24"/>
        </w:rPr>
        <w:t>Expected file types are Microsoft Office files and .pdf files.</w:t>
      </w:r>
    </w:p>
    <w:p w:rsidR="009D2D88" w:rsidRDefault="00283D19" w:rsidP="009D2D88">
      <w:pPr>
        <w:pStyle w:val="ListParagraph"/>
        <w:numPr>
          <w:ilvl w:val="1"/>
          <w:numId w:val="16"/>
        </w:numPr>
        <w:autoSpaceDE w:val="0"/>
        <w:autoSpaceDN w:val="0"/>
        <w:adjustRightInd w:val="0"/>
        <w:spacing w:after="0"/>
        <w:contextualSpacing w:val="0"/>
        <w:rPr>
          <w:sz w:val="24"/>
          <w:szCs w:val="24"/>
        </w:rPr>
      </w:pPr>
      <w:r w:rsidRPr="0050468F">
        <w:rPr>
          <w:sz w:val="24"/>
          <w:szCs w:val="24"/>
        </w:rPr>
        <w:t xml:space="preserve">Place handouts in a </w:t>
      </w:r>
      <w:r w:rsidR="000E18BC">
        <w:rPr>
          <w:sz w:val="24"/>
          <w:szCs w:val="24"/>
        </w:rPr>
        <w:t>folder named the CASCE E</w:t>
      </w:r>
      <w:r w:rsidR="00AF031E" w:rsidRPr="0050468F">
        <w:rPr>
          <w:sz w:val="24"/>
          <w:szCs w:val="24"/>
        </w:rPr>
        <w:t xml:space="preserve">vent number (e.g., </w:t>
      </w:r>
      <w:r w:rsidR="00DF7B5F" w:rsidRPr="0050468F">
        <w:rPr>
          <w:sz w:val="24"/>
          <w:szCs w:val="24"/>
        </w:rPr>
        <w:t>35855) and place that</w:t>
      </w:r>
      <w:r w:rsidR="00CE58A4" w:rsidRPr="0050468F">
        <w:rPr>
          <w:sz w:val="24"/>
          <w:szCs w:val="24"/>
        </w:rPr>
        <w:t xml:space="preserve"> folder in the</w:t>
      </w:r>
      <w:r w:rsidR="00DF7B5F" w:rsidRPr="0050468F">
        <w:rPr>
          <w:sz w:val="24"/>
          <w:szCs w:val="24"/>
        </w:rPr>
        <w:t xml:space="preserve"> </w:t>
      </w:r>
      <w:r w:rsidR="00DF7B5F" w:rsidRPr="00445B63">
        <w:rPr>
          <w:i/>
          <w:sz w:val="24"/>
          <w:szCs w:val="24"/>
        </w:rPr>
        <w:t>OnlineHandouts</w:t>
      </w:r>
      <w:r w:rsidR="00AF031E" w:rsidRPr="0050468F">
        <w:rPr>
          <w:sz w:val="24"/>
          <w:szCs w:val="24"/>
        </w:rPr>
        <w:t xml:space="preserve"> </w:t>
      </w:r>
      <w:r w:rsidR="00DF7B5F" w:rsidRPr="0050468F">
        <w:rPr>
          <w:sz w:val="24"/>
          <w:szCs w:val="24"/>
        </w:rPr>
        <w:t>folder on the network R-drive</w:t>
      </w:r>
      <w:r w:rsidR="00CE58A4" w:rsidRPr="0050468F">
        <w:rPr>
          <w:sz w:val="24"/>
          <w:szCs w:val="24"/>
        </w:rPr>
        <w:t>.</w:t>
      </w:r>
    </w:p>
    <w:p w:rsidR="009D2D88" w:rsidRDefault="00796C20" w:rsidP="009D2D88">
      <w:pPr>
        <w:pStyle w:val="ListParagraph"/>
        <w:numPr>
          <w:ilvl w:val="1"/>
          <w:numId w:val="16"/>
        </w:numPr>
        <w:autoSpaceDE w:val="0"/>
        <w:autoSpaceDN w:val="0"/>
        <w:adjustRightInd w:val="0"/>
        <w:spacing w:after="0"/>
        <w:contextualSpacing w:val="0"/>
        <w:rPr>
          <w:sz w:val="24"/>
          <w:szCs w:val="24"/>
        </w:rPr>
      </w:pPr>
      <w:r>
        <w:rPr>
          <w:sz w:val="24"/>
          <w:szCs w:val="24"/>
        </w:rPr>
        <w:t>Example: T</w:t>
      </w:r>
      <w:r w:rsidR="00CE58A4" w:rsidRPr="0050468F">
        <w:rPr>
          <w:sz w:val="24"/>
          <w:szCs w:val="24"/>
        </w:rPr>
        <w:t xml:space="preserve">he files for Event 35855 </w:t>
      </w:r>
      <w:r w:rsidR="00DF7B5F" w:rsidRPr="0050468F">
        <w:rPr>
          <w:sz w:val="24"/>
          <w:szCs w:val="24"/>
        </w:rPr>
        <w:t xml:space="preserve">will then be located </w:t>
      </w:r>
      <w:r w:rsidR="00B820A1" w:rsidRPr="0050468F">
        <w:rPr>
          <w:sz w:val="24"/>
          <w:szCs w:val="24"/>
        </w:rPr>
        <w:t xml:space="preserve">at: </w:t>
      </w:r>
      <w:r w:rsidR="00DF7B5F" w:rsidRPr="0050468F">
        <w:rPr>
          <w:sz w:val="24"/>
          <w:szCs w:val="24"/>
        </w:rPr>
        <w:t>R</w:t>
      </w:r>
      <w:r w:rsidR="00B820A1" w:rsidRPr="0050468F">
        <w:rPr>
          <w:sz w:val="24"/>
          <w:szCs w:val="24"/>
        </w:rPr>
        <w:t>:\\OnlineHandouts\35855</w:t>
      </w:r>
      <w:r w:rsidR="00CE58A4" w:rsidRPr="0050468F">
        <w:rPr>
          <w:rFonts w:cstheme="minorHAnsi"/>
          <w:color w:val="0000FF"/>
          <w:sz w:val="20"/>
          <w:szCs w:val="20"/>
        </w:rPr>
        <w:t>.</w:t>
      </w:r>
    </w:p>
    <w:p w:rsidR="00B90656" w:rsidRPr="00B90656" w:rsidRDefault="00445B63" w:rsidP="009D2D88">
      <w:pPr>
        <w:pStyle w:val="ListParagraph"/>
        <w:numPr>
          <w:ilvl w:val="1"/>
          <w:numId w:val="16"/>
        </w:numPr>
        <w:autoSpaceDE w:val="0"/>
        <w:autoSpaceDN w:val="0"/>
        <w:adjustRightInd w:val="0"/>
        <w:spacing w:after="0"/>
        <w:contextualSpacing w:val="0"/>
        <w:rPr>
          <w:sz w:val="24"/>
          <w:szCs w:val="24"/>
        </w:rPr>
      </w:pPr>
      <w:r>
        <w:rPr>
          <w:rFonts w:cstheme="minorHAnsi"/>
        </w:rPr>
        <w:t xml:space="preserve"> Place signature images and logos </w:t>
      </w:r>
      <w:r w:rsidR="009D2D88">
        <w:rPr>
          <w:rFonts w:cstheme="minorHAnsi"/>
        </w:rPr>
        <w:t xml:space="preserve">(.jpg or .png) </w:t>
      </w:r>
      <w:r>
        <w:rPr>
          <w:rFonts w:cstheme="minorHAnsi"/>
        </w:rPr>
        <w:t xml:space="preserve">for certificates in the folder </w:t>
      </w:r>
      <w:r w:rsidRPr="00445B63">
        <w:rPr>
          <w:rFonts w:cstheme="minorHAnsi"/>
          <w:i/>
        </w:rPr>
        <w:t>OnlineCertifImages</w:t>
      </w:r>
      <w:r>
        <w:rPr>
          <w:rFonts w:cstheme="minorHAnsi"/>
        </w:rPr>
        <w:t>.</w:t>
      </w:r>
    </w:p>
    <w:p w:rsidR="00F14359" w:rsidRPr="0050468F" w:rsidRDefault="00B90656" w:rsidP="009D2D88">
      <w:pPr>
        <w:pStyle w:val="ListParagraph"/>
        <w:numPr>
          <w:ilvl w:val="1"/>
          <w:numId w:val="16"/>
        </w:numPr>
        <w:autoSpaceDE w:val="0"/>
        <w:autoSpaceDN w:val="0"/>
        <w:adjustRightInd w:val="0"/>
        <w:spacing w:after="0"/>
        <w:contextualSpacing w:val="0"/>
        <w:rPr>
          <w:sz w:val="24"/>
          <w:szCs w:val="24"/>
        </w:rPr>
      </w:pPr>
      <w:r>
        <w:rPr>
          <w:rFonts w:cstheme="minorHAnsi"/>
        </w:rPr>
        <w:t>In html, use th</w:t>
      </w:r>
      <w:r w:rsidR="00D73F3B">
        <w:rPr>
          <w:rFonts w:cstheme="minorHAnsi"/>
        </w:rPr>
        <w:t>e following</w:t>
      </w:r>
      <w:r>
        <w:rPr>
          <w:rFonts w:cstheme="minorHAnsi"/>
        </w:rPr>
        <w:t xml:space="preserve"> </w:t>
      </w:r>
      <w:r w:rsidR="00D73F3B">
        <w:rPr>
          <w:rFonts w:cstheme="minorHAnsi"/>
        </w:rPr>
        <w:t>URL</w:t>
      </w:r>
      <w:r>
        <w:rPr>
          <w:rFonts w:cstheme="minorHAnsi"/>
        </w:rPr>
        <w:t xml:space="preserve"> to refer to an image, replacing </w:t>
      </w:r>
      <w:r w:rsidRPr="00B90656">
        <w:rPr>
          <w:rFonts w:cstheme="minorHAnsi"/>
          <w:b/>
        </w:rPr>
        <w:t>exampleFileName.jpg</w:t>
      </w:r>
      <w:r>
        <w:rPr>
          <w:rFonts w:cstheme="minorHAnsi"/>
        </w:rPr>
        <w:t xml:space="preserve"> with the name of your image</w:t>
      </w:r>
      <w:r w:rsidR="00C31963">
        <w:rPr>
          <w:rFonts w:cstheme="minorHAnsi"/>
        </w:rPr>
        <w:t xml:space="preserve">: </w:t>
      </w:r>
      <w:r w:rsidRPr="00B90656">
        <w:rPr>
          <w:rFonts w:cstheme="minorHAnsi"/>
        </w:rPr>
        <w:t>http://www.southernregionalahec.org/</w:t>
      </w:r>
      <w:r w:rsidR="00BD7736">
        <w:rPr>
          <w:rFonts w:cstheme="minorHAnsi"/>
        </w:rPr>
        <w:t>ce</w:t>
      </w:r>
      <w:r w:rsidRPr="00B90656">
        <w:rPr>
          <w:rFonts w:cstheme="minorHAnsi"/>
        </w:rPr>
        <w:t>/OnlineCertifImages/</w:t>
      </w:r>
      <w:r w:rsidRPr="00B90656">
        <w:rPr>
          <w:rFonts w:cstheme="minorHAnsi"/>
          <w:b/>
        </w:rPr>
        <w:t>exampleFileName.jpg</w:t>
      </w:r>
      <w:r w:rsidR="0050468F">
        <w:rPr>
          <w:rFonts w:cstheme="minorHAnsi"/>
        </w:rPr>
        <w:br/>
      </w:r>
    </w:p>
    <w:p w:rsidR="000D7187" w:rsidRPr="004E1841" w:rsidRDefault="00100D21" w:rsidP="007C5314">
      <w:pPr>
        <w:pStyle w:val="ListParagraph"/>
        <w:numPr>
          <w:ilvl w:val="0"/>
          <w:numId w:val="16"/>
        </w:numPr>
        <w:contextualSpacing w:val="0"/>
        <w:rPr>
          <w:sz w:val="24"/>
          <w:szCs w:val="24"/>
        </w:rPr>
      </w:pPr>
      <w:r w:rsidRPr="00100D21">
        <w:rPr>
          <w:sz w:val="24"/>
          <w:szCs w:val="24"/>
        </w:rPr>
        <w:t xml:space="preserve">The system expects that credits are applied to registrants at the time the registration </w:t>
      </w:r>
      <w:r w:rsidR="00796C20">
        <w:rPr>
          <w:sz w:val="24"/>
          <w:szCs w:val="24"/>
        </w:rPr>
        <w:t xml:space="preserve">is </w:t>
      </w:r>
      <w:r w:rsidRPr="00100D21">
        <w:rPr>
          <w:sz w:val="24"/>
          <w:szCs w:val="24"/>
        </w:rPr>
        <w:t>processed.</w:t>
      </w:r>
      <w:r>
        <w:rPr>
          <w:sz w:val="24"/>
          <w:szCs w:val="24"/>
        </w:rPr>
        <w:t xml:space="preserve"> If the system is used for an Event, MyCE is subject to displaying an evaluation and certificate for the Event after the E</w:t>
      </w:r>
      <w:r w:rsidR="000D7187" w:rsidRPr="004E1841">
        <w:rPr>
          <w:sz w:val="24"/>
          <w:szCs w:val="24"/>
        </w:rPr>
        <w:t xml:space="preserve">vent </w:t>
      </w:r>
      <w:r w:rsidR="000D7187" w:rsidRPr="00F14359">
        <w:rPr>
          <w:i/>
          <w:sz w:val="24"/>
          <w:szCs w:val="24"/>
        </w:rPr>
        <w:t>end time</w:t>
      </w:r>
      <w:r w:rsidR="000D7187" w:rsidRPr="004E1841">
        <w:rPr>
          <w:sz w:val="24"/>
          <w:szCs w:val="24"/>
        </w:rPr>
        <w:t xml:space="preserve"> and the </w:t>
      </w:r>
      <w:r w:rsidR="000D7187" w:rsidRPr="00F14359">
        <w:rPr>
          <w:i/>
          <w:sz w:val="24"/>
          <w:szCs w:val="24"/>
        </w:rPr>
        <w:t>administrative lag time</w:t>
      </w:r>
      <w:r w:rsidR="000E18BC">
        <w:rPr>
          <w:sz w:val="24"/>
          <w:szCs w:val="24"/>
        </w:rPr>
        <w:t xml:space="preserve"> (24 hours after the E</w:t>
      </w:r>
      <w:r w:rsidR="00F14359">
        <w:rPr>
          <w:sz w:val="24"/>
          <w:szCs w:val="24"/>
        </w:rPr>
        <w:t>vent end time)</w:t>
      </w:r>
      <w:r>
        <w:rPr>
          <w:sz w:val="24"/>
          <w:szCs w:val="24"/>
        </w:rPr>
        <w:t xml:space="preserve"> have passed. </w:t>
      </w:r>
      <w:r w:rsidR="000D7187" w:rsidRPr="004E1841">
        <w:rPr>
          <w:i/>
          <w:sz w:val="24"/>
          <w:szCs w:val="24"/>
        </w:rPr>
        <w:t xml:space="preserve">To withhold the evaluation/certificate from a </w:t>
      </w:r>
      <w:r w:rsidR="000D7187" w:rsidRPr="004E1841">
        <w:rPr>
          <w:i/>
          <w:sz w:val="24"/>
          <w:szCs w:val="24"/>
          <w:u w:val="single"/>
        </w:rPr>
        <w:t>no-show registrant</w:t>
      </w:r>
      <w:r w:rsidR="000D7187" w:rsidRPr="004E1841">
        <w:rPr>
          <w:i/>
          <w:sz w:val="24"/>
          <w:szCs w:val="24"/>
        </w:rPr>
        <w:t xml:space="preserve"> or </w:t>
      </w:r>
      <w:r w:rsidR="000D7187" w:rsidRPr="004E1841">
        <w:rPr>
          <w:i/>
          <w:sz w:val="24"/>
          <w:szCs w:val="24"/>
          <w:u w:val="single"/>
        </w:rPr>
        <w:t>registrant</w:t>
      </w:r>
      <w:r w:rsidR="0095528E" w:rsidRPr="004E1841">
        <w:rPr>
          <w:i/>
          <w:sz w:val="24"/>
          <w:szCs w:val="24"/>
          <w:u w:val="single"/>
        </w:rPr>
        <w:t xml:space="preserve"> who has</w:t>
      </w:r>
      <w:r w:rsidR="000D7187" w:rsidRPr="004E1841">
        <w:rPr>
          <w:i/>
          <w:sz w:val="24"/>
          <w:szCs w:val="24"/>
          <w:u w:val="single"/>
        </w:rPr>
        <w:t xml:space="preserve"> not paid</w:t>
      </w:r>
      <w:r w:rsidR="000D7187" w:rsidRPr="004E1841">
        <w:rPr>
          <w:i/>
          <w:sz w:val="24"/>
          <w:szCs w:val="24"/>
        </w:rPr>
        <w:t>, you can un-apply credits or remove the registration—actions that are subject to the approval of AHEC administrators</w:t>
      </w:r>
      <w:r w:rsidR="000D7187" w:rsidRPr="004E1841">
        <w:rPr>
          <w:sz w:val="24"/>
          <w:szCs w:val="24"/>
        </w:rPr>
        <w:t xml:space="preserve">. </w:t>
      </w:r>
    </w:p>
    <w:p w:rsidR="00100D21" w:rsidRPr="004E1841" w:rsidRDefault="00591B8F" w:rsidP="00100D21">
      <w:pPr>
        <w:pStyle w:val="ListParagraph"/>
        <w:numPr>
          <w:ilvl w:val="0"/>
          <w:numId w:val="16"/>
        </w:numPr>
        <w:contextualSpacing w:val="0"/>
        <w:rPr>
          <w:sz w:val="24"/>
          <w:szCs w:val="24"/>
        </w:rPr>
      </w:pPr>
      <w:r>
        <w:rPr>
          <w:sz w:val="24"/>
          <w:szCs w:val="24"/>
        </w:rPr>
        <w:t xml:space="preserve">If </w:t>
      </w:r>
      <w:r w:rsidR="00796C20">
        <w:rPr>
          <w:sz w:val="24"/>
          <w:szCs w:val="24"/>
        </w:rPr>
        <w:t xml:space="preserve">for some reason </w:t>
      </w:r>
      <w:r>
        <w:rPr>
          <w:sz w:val="24"/>
          <w:szCs w:val="24"/>
        </w:rPr>
        <w:t>the olc_</w:t>
      </w:r>
      <w:r w:rsidR="00796C20">
        <w:rPr>
          <w:sz w:val="24"/>
          <w:szCs w:val="24"/>
        </w:rPr>
        <w:t>ready?</w:t>
      </w:r>
      <w:r>
        <w:rPr>
          <w:sz w:val="24"/>
          <w:szCs w:val="24"/>
        </w:rPr>
        <w:t xml:space="preserve"> data field for</w:t>
      </w:r>
      <w:r w:rsidR="00100D21">
        <w:rPr>
          <w:sz w:val="24"/>
          <w:szCs w:val="24"/>
        </w:rPr>
        <w:t xml:space="preserve"> an Event was set to </w:t>
      </w:r>
      <w:r w:rsidR="00796C20">
        <w:rPr>
          <w:i/>
          <w:sz w:val="24"/>
          <w:szCs w:val="24"/>
        </w:rPr>
        <w:t>No</w:t>
      </w:r>
      <w:r w:rsidR="00100D21">
        <w:rPr>
          <w:sz w:val="24"/>
          <w:szCs w:val="24"/>
        </w:rPr>
        <w:t xml:space="preserve"> </w:t>
      </w:r>
      <w:r w:rsidR="00796C20">
        <w:rPr>
          <w:sz w:val="24"/>
          <w:szCs w:val="24"/>
        </w:rPr>
        <w:t xml:space="preserve">for an additional period of time </w:t>
      </w:r>
      <w:r w:rsidR="00796C20" w:rsidRPr="00796C20">
        <w:rPr>
          <w:i/>
          <w:sz w:val="24"/>
          <w:szCs w:val="24"/>
        </w:rPr>
        <w:t>after</w:t>
      </w:r>
      <w:r w:rsidR="00796C20">
        <w:rPr>
          <w:sz w:val="24"/>
          <w:szCs w:val="24"/>
        </w:rPr>
        <w:t xml:space="preserve"> the administrative time lag </w:t>
      </w:r>
      <w:r w:rsidR="00100D21">
        <w:rPr>
          <w:sz w:val="24"/>
          <w:szCs w:val="24"/>
        </w:rPr>
        <w:t xml:space="preserve">and is subsequently reset to </w:t>
      </w:r>
      <w:r w:rsidR="00796C20">
        <w:rPr>
          <w:i/>
          <w:sz w:val="24"/>
          <w:szCs w:val="24"/>
        </w:rPr>
        <w:t>Yes</w:t>
      </w:r>
      <w:r w:rsidR="00100D21">
        <w:rPr>
          <w:sz w:val="24"/>
          <w:szCs w:val="24"/>
        </w:rPr>
        <w:t>, then any resources (handouts, evaluation, certificate) will immediately display</w:t>
      </w:r>
      <w:r>
        <w:rPr>
          <w:sz w:val="24"/>
          <w:szCs w:val="24"/>
        </w:rPr>
        <w:t xml:space="preserve"> if all other system requirements were met</w:t>
      </w:r>
      <w:r w:rsidR="00BC6FA1">
        <w:rPr>
          <w:sz w:val="24"/>
          <w:szCs w:val="24"/>
        </w:rPr>
        <w:t>.</w:t>
      </w:r>
    </w:p>
    <w:p w:rsidR="00100D21" w:rsidRPr="00472C43" w:rsidRDefault="000E18BC" w:rsidP="007C5314">
      <w:pPr>
        <w:pStyle w:val="ListParagraph"/>
        <w:numPr>
          <w:ilvl w:val="0"/>
          <w:numId w:val="16"/>
        </w:numPr>
        <w:contextualSpacing w:val="0"/>
        <w:rPr>
          <w:sz w:val="24"/>
          <w:szCs w:val="24"/>
        </w:rPr>
      </w:pPr>
      <w:r>
        <w:rPr>
          <w:sz w:val="24"/>
          <w:szCs w:val="24"/>
        </w:rPr>
        <w:lastRenderedPageBreak/>
        <w:t>If the system is used with an E</w:t>
      </w:r>
      <w:r w:rsidR="00F14359">
        <w:rPr>
          <w:sz w:val="24"/>
          <w:szCs w:val="24"/>
        </w:rPr>
        <w:t xml:space="preserve">vent, confirmation emails or letters should include a link to the MyCE page or </w:t>
      </w:r>
      <w:r w:rsidR="007C577E">
        <w:rPr>
          <w:sz w:val="24"/>
          <w:szCs w:val="24"/>
        </w:rPr>
        <w:t xml:space="preserve">give </w:t>
      </w:r>
      <w:r w:rsidR="00F14359">
        <w:rPr>
          <w:sz w:val="24"/>
          <w:szCs w:val="24"/>
        </w:rPr>
        <w:t xml:space="preserve">instructions for accessing </w:t>
      </w:r>
      <w:r w:rsidR="007C577E">
        <w:rPr>
          <w:sz w:val="24"/>
          <w:szCs w:val="24"/>
        </w:rPr>
        <w:t>the</w:t>
      </w:r>
      <w:r w:rsidR="00F14359">
        <w:rPr>
          <w:sz w:val="24"/>
          <w:szCs w:val="24"/>
        </w:rPr>
        <w:t xml:space="preserve"> MyCE link on the main CE </w:t>
      </w:r>
      <w:r w:rsidR="000D7187" w:rsidRPr="004E1841">
        <w:rPr>
          <w:sz w:val="24"/>
          <w:szCs w:val="24"/>
        </w:rPr>
        <w:t>page</w:t>
      </w:r>
      <w:r w:rsidR="007C577E">
        <w:rPr>
          <w:sz w:val="24"/>
          <w:szCs w:val="24"/>
        </w:rPr>
        <w:t xml:space="preserve"> of SR-AHEC’s website</w:t>
      </w:r>
      <w:r w:rsidR="00591B8F">
        <w:rPr>
          <w:sz w:val="24"/>
          <w:szCs w:val="24"/>
        </w:rPr>
        <w:t xml:space="preserve"> at the appropriate time. Instructions may include how to log in, submit </w:t>
      </w:r>
      <w:r w:rsidR="00591B8F" w:rsidRPr="00472C43">
        <w:rPr>
          <w:sz w:val="24"/>
          <w:szCs w:val="24"/>
        </w:rPr>
        <w:t>evaluations, and claim a certificate.</w:t>
      </w:r>
    </w:p>
    <w:p w:rsidR="00C23B1E" w:rsidRPr="00472C43" w:rsidRDefault="00C23B1E" w:rsidP="009255B6">
      <w:pPr>
        <w:pStyle w:val="ListParagraph"/>
        <w:numPr>
          <w:ilvl w:val="0"/>
          <w:numId w:val="16"/>
        </w:numPr>
        <w:contextualSpacing w:val="0"/>
        <w:rPr>
          <w:sz w:val="24"/>
          <w:szCs w:val="24"/>
        </w:rPr>
      </w:pPr>
      <w:r w:rsidRPr="00472C43">
        <w:rPr>
          <w:sz w:val="24"/>
          <w:szCs w:val="24"/>
        </w:rPr>
        <w:t xml:space="preserve">On an administrative page at </w:t>
      </w:r>
      <w:hyperlink r:id="rId13" w:history="1">
        <w:r w:rsidR="00231F87" w:rsidRPr="001210CF">
          <w:rPr>
            <w:rStyle w:val="Hyperlink"/>
          </w:rPr>
          <w:t>http://www.aheconnect.com/</w:t>
        </w:r>
      </w:hyperlink>
      <w:r w:rsidR="00231F87">
        <w:t xml:space="preserve">....... </w:t>
      </w:r>
      <w:r w:rsidR="00231F87" w:rsidRPr="00231F87">
        <w:rPr>
          <w:color w:val="FF0000"/>
        </w:rPr>
        <w:t>(see supervisor for URL)</w:t>
      </w:r>
      <w:r w:rsidRPr="00472C43">
        <w:rPr>
          <w:rFonts w:ascii="Book Antiqua" w:hAnsi="Book Antiqua"/>
          <w:color w:val="000000"/>
        </w:rPr>
        <w:t xml:space="preserve">, </w:t>
      </w:r>
      <w:r w:rsidRPr="00472C43">
        <w:rPr>
          <w:sz w:val="24"/>
          <w:szCs w:val="24"/>
        </w:rPr>
        <w:t>SR-AHEC staff can view a list of events accessible by the system and preview the evaluations, certificates, and handouts.</w:t>
      </w:r>
      <w:r w:rsidR="00F53F32" w:rsidRPr="00472C43">
        <w:rPr>
          <w:sz w:val="24"/>
          <w:szCs w:val="24"/>
        </w:rPr>
        <w:t xml:space="preserve"> </w:t>
      </w:r>
      <w:r w:rsidR="00F53F32" w:rsidRPr="00472C43">
        <w:rPr>
          <w:i/>
          <w:sz w:val="24"/>
          <w:szCs w:val="24"/>
          <w:u w:val="single"/>
        </w:rPr>
        <w:t>Do not share this URL with</w:t>
      </w:r>
      <w:r w:rsidR="00472C43">
        <w:rPr>
          <w:i/>
          <w:sz w:val="24"/>
          <w:szCs w:val="24"/>
          <w:u w:val="single"/>
        </w:rPr>
        <w:t xml:space="preserve"> presenters or others outside the</w:t>
      </w:r>
      <w:r w:rsidR="00F53F32" w:rsidRPr="00472C43">
        <w:rPr>
          <w:i/>
          <w:sz w:val="24"/>
          <w:szCs w:val="24"/>
          <w:u w:val="single"/>
        </w:rPr>
        <w:t xml:space="preserve"> Staff!</w:t>
      </w:r>
    </w:p>
    <w:p w:rsidR="000D7187" w:rsidRPr="009255B6" w:rsidRDefault="001428A9" w:rsidP="009255B6">
      <w:pPr>
        <w:pStyle w:val="ListParagraph"/>
        <w:numPr>
          <w:ilvl w:val="0"/>
          <w:numId w:val="16"/>
        </w:numPr>
        <w:contextualSpacing w:val="0"/>
        <w:rPr>
          <w:sz w:val="24"/>
          <w:szCs w:val="24"/>
        </w:rPr>
      </w:pPr>
      <w:r w:rsidRPr="00472C43">
        <w:rPr>
          <w:sz w:val="24"/>
          <w:szCs w:val="24"/>
        </w:rPr>
        <w:t>On the</w:t>
      </w:r>
      <w:r w:rsidR="00C23B1E" w:rsidRPr="00472C43">
        <w:rPr>
          <w:sz w:val="24"/>
          <w:szCs w:val="24"/>
        </w:rPr>
        <w:t xml:space="preserve"> administrative page</w:t>
      </w:r>
      <w:r w:rsidRPr="00472C43">
        <w:rPr>
          <w:sz w:val="24"/>
          <w:szCs w:val="24"/>
        </w:rPr>
        <w:t>,</w:t>
      </w:r>
      <w:r w:rsidR="00C23B1E" w:rsidRPr="00472C43">
        <w:rPr>
          <w:sz w:val="24"/>
          <w:szCs w:val="24"/>
        </w:rPr>
        <w:t xml:space="preserve"> </w:t>
      </w:r>
      <w:r w:rsidR="000D7187" w:rsidRPr="00472C43">
        <w:rPr>
          <w:sz w:val="24"/>
          <w:szCs w:val="24"/>
        </w:rPr>
        <w:t>SR-AHEC CE staff can track eva</w:t>
      </w:r>
      <w:r w:rsidR="000E18BC" w:rsidRPr="00472C43">
        <w:rPr>
          <w:sz w:val="24"/>
          <w:szCs w:val="24"/>
        </w:rPr>
        <w:t>luation results</w:t>
      </w:r>
      <w:r w:rsidR="001227AC">
        <w:rPr>
          <w:sz w:val="24"/>
          <w:szCs w:val="24"/>
        </w:rPr>
        <w:t>. To shorten search time and lighten server load, f</w:t>
      </w:r>
      <w:r w:rsidRPr="00472C43">
        <w:rPr>
          <w:sz w:val="24"/>
          <w:szCs w:val="24"/>
        </w:rPr>
        <w:t xml:space="preserve">ilter the list of events to </w:t>
      </w:r>
      <w:r w:rsidR="001227AC">
        <w:rPr>
          <w:sz w:val="24"/>
          <w:szCs w:val="24"/>
        </w:rPr>
        <w:t xml:space="preserve">only </w:t>
      </w:r>
      <w:r w:rsidRPr="00472C43">
        <w:rPr>
          <w:sz w:val="24"/>
          <w:szCs w:val="24"/>
        </w:rPr>
        <w:t>those of interest. Check the box “Show Eval Results” at the top of the page and cli</w:t>
      </w:r>
      <w:r w:rsidR="00472C43" w:rsidRPr="00472C43">
        <w:rPr>
          <w:sz w:val="24"/>
          <w:szCs w:val="24"/>
        </w:rPr>
        <w:t xml:space="preserve">ck the Filter button. A cumulative </w:t>
      </w:r>
      <w:r w:rsidRPr="00472C43">
        <w:rPr>
          <w:sz w:val="24"/>
          <w:szCs w:val="24"/>
        </w:rPr>
        <w:t xml:space="preserve">score displays for an event in the Score column. Click a score to see </w:t>
      </w:r>
      <w:r w:rsidR="00472C43" w:rsidRPr="00472C43">
        <w:rPr>
          <w:sz w:val="24"/>
          <w:szCs w:val="24"/>
        </w:rPr>
        <w:t>its</w:t>
      </w:r>
      <w:r w:rsidRPr="00472C43">
        <w:rPr>
          <w:sz w:val="24"/>
          <w:szCs w:val="24"/>
        </w:rPr>
        <w:t xml:space="preserve"> summary details.</w:t>
      </w:r>
      <w:r w:rsidR="00E1194D">
        <w:rPr>
          <w:sz w:val="24"/>
          <w:szCs w:val="24"/>
        </w:rPr>
        <w:t xml:space="preserve"> </w:t>
      </w:r>
      <w:r w:rsidR="00E1194D">
        <w:rPr>
          <w:rFonts w:ascii="Calibri" w:hAnsi="Calibri" w:cs="Calibri"/>
        </w:rPr>
        <w:t>On the details page, check the box beside Show Comments and click the Refresh button. A list of all responses to open-text questions will display below the evaluation summary.</w:t>
      </w:r>
      <w:r w:rsidR="00272985">
        <w:rPr>
          <w:sz w:val="24"/>
          <w:szCs w:val="24"/>
        </w:rPr>
        <w:br/>
      </w:r>
      <w:r w:rsidR="00272985">
        <w:rPr>
          <w:sz w:val="24"/>
          <w:szCs w:val="24"/>
        </w:rPr>
        <w:br/>
      </w:r>
      <w:r w:rsidRPr="00472C43">
        <w:rPr>
          <w:sz w:val="24"/>
          <w:szCs w:val="24"/>
        </w:rPr>
        <w:t>To view other summaries</w:t>
      </w:r>
      <w:r w:rsidR="00472C43" w:rsidRPr="00472C43">
        <w:rPr>
          <w:sz w:val="24"/>
          <w:szCs w:val="24"/>
        </w:rPr>
        <w:t>, click the link “Cumulative Survey Results” at the bottom left of the page. The Cumulative Survey Analysis page displays in a new</w:t>
      </w:r>
      <w:r w:rsidR="00472C43">
        <w:rPr>
          <w:sz w:val="24"/>
          <w:szCs w:val="24"/>
        </w:rPr>
        <w:t xml:space="preserve"> window. Use the selection boxes at the top of the page to select e</w:t>
      </w:r>
      <w:r w:rsidR="009255B6" w:rsidRPr="004E1841">
        <w:rPr>
          <w:sz w:val="24"/>
          <w:szCs w:val="24"/>
        </w:rPr>
        <w:t xml:space="preserve">vents </w:t>
      </w:r>
      <w:r w:rsidR="00472C43">
        <w:rPr>
          <w:sz w:val="24"/>
          <w:szCs w:val="24"/>
        </w:rPr>
        <w:t>and/or</w:t>
      </w:r>
      <w:r w:rsidR="009255B6">
        <w:rPr>
          <w:sz w:val="24"/>
          <w:szCs w:val="24"/>
        </w:rPr>
        <w:t xml:space="preserve"> a time period</w:t>
      </w:r>
      <w:r w:rsidR="000D7187" w:rsidRPr="004E1841">
        <w:rPr>
          <w:sz w:val="24"/>
          <w:szCs w:val="24"/>
        </w:rPr>
        <w:t xml:space="preserve">. </w:t>
      </w:r>
      <w:r w:rsidR="00472C43">
        <w:rPr>
          <w:sz w:val="24"/>
          <w:szCs w:val="24"/>
        </w:rPr>
        <w:t>Click</w:t>
      </w:r>
      <w:r w:rsidR="00272985">
        <w:rPr>
          <w:sz w:val="24"/>
          <w:szCs w:val="24"/>
        </w:rPr>
        <w:t xml:space="preserve"> the Get Report button. If you c</w:t>
      </w:r>
      <w:r w:rsidR="00472C43">
        <w:rPr>
          <w:sz w:val="24"/>
          <w:szCs w:val="24"/>
        </w:rPr>
        <w:t>heck</w:t>
      </w:r>
      <w:r w:rsidR="00272985">
        <w:rPr>
          <w:sz w:val="24"/>
          <w:szCs w:val="24"/>
        </w:rPr>
        <w:t>ed</w:t>
      </w:r>
      <w:r w:rsidR="00472C43">
        <w:rPr>
          <w:sz w:val="24"/>
          <w:szCs w:val="24"/>
        </w:rPr>
        <w:t xml:space="preserve"> the box beside “Comments,” a list of all responses to open-text questions for all selected evaluations will be appended to the evaluation summary.</w:t>
      </w:r>
      <w:r w:rsidR="009255B6">
        <w:rPr>
          <w:sz w:val="24"/>
          <w:szCs w:val="24"/>
        </w:rPr>
        <w:br/>
      </w:r>
      <w:r w:rsidR="009255B6">
        <w:rPr>
          <w:sz w:val="24"/>
          <w:szCs w:val="24"/>
        </w:rPr>
        <w:br/>
      </w:r>
      <w:r w:rsidR="00272985">
        <w:rPr>
          <w:sz w:val="24"/>
          <w:szCs w:val="24"/>
        </w:rPr>
        <w:t xml:space="preserve">In the evaluation results, </w:t>
      </w:r>
      <w:r w:rsidR="00F1615D" w:rsidRPr="009255B6">
        <w:rPr>
          <w:sz w:val="24"/>
          <w:szCs w:val="24"/>
        </w:rPr>
        <w:t>Likert</w:t>
      </w:r>
      <w:r w:rsidR="000D7187" w:rsidRPr="009255B6">
        <w:rPr>
          <w:sz w:val="24"/>
          <w:szCs w:val="24"/>
        </w:rPr>
        <w:t xml:space="preserve"> </w:t>
      </w:r>
      <w:r w:rsidR="00F1615D" w:rsidRPr="009255B6">
        <w:rPr>
          <w:sz w:val="24"/>
          <w:szCs w:val="24"/>
        </w:rPr>
        <w:t>responses are averaged; other responses are summed</w:t>
      </w:r>
      <w:r w:rsidR="001227AC">
        <w:rPr>
          <w:sz w:val="24"/>
          <w:szCs w:val="24"/>
        </w:rPr>
        <w:t xml:space="preserve"> to indicate</w:t>
      </w:r>
      <w:r w:rsidR="00F1615D" w:rsidRPr="009255B6">
        <w:rPr>
          <w:sz w:val="24"/>
          <w:szCs w:val="24"/>
        </w:rPr>
        <w:t xml:space="preserve"> the number of times an item was sel</w:t>
      </w:r>
      <w:r w:rsidR="007C577E" w:rsidRPr="009255B6">
        <w:rPr>
          <w:sz w:val="24"/>
          <w:szCs w:val="24"/>
        </w:rPr>
        <w:t xml:space="preserve">ected in response to a </w:t>
      </w:r>
      <w:r w:rsidR="00272985">
        <w:rPr>
          <w:sz w:val="24"/>
          <w:szCs w:val="24"/>
        </w:rPr>
        <w:t xml:space="preserve">yes/no or </w:t>
      </w:r>
      <w:r w:rsidR="00272985" w:rsidRPr="009255B6">
        <w:rPr>
          <w:sz w:val="24"/>
          <w:szCs w:val="24"/>
        </w:rPr>
        <w:t xml:space="preserve">multiple choice </w:t>
      </w:r>
      <w:r w:rsidR="007C577E" w:rsidRPr="009255B6">
        <w:rPr>
          <w:sz w:val="24"/>
          <w:szCs w:val="24"/>
        </w:rPr>
        <w:t>question.</w:t>
      </w:r>
      <w:r w:rsidR="007F3531" w:rsidRPr="009255B6">
        <w:rPr>
          <w:sz w:val="24"/>
          <w:szCs w:val="24"/>
        </w:rPr>
        <w:t xml:space="preserve"> Reports can be printed or data</w:t>
      </w:r>
      <w:r w:rsidR="009255B6" w:rsidRPr="009255B6">
        <w:rPr>
          <w:sz w:val="24"/>
          <w:szCs w:val="24"/>
        </w:rPr>
        <w:t xml:space="preserve"> can be copied/pasted to Excel.</w:t>
      </w:r>
    </w:p>
    <w:p w:rsidR="000D7187" w:rsidRPr="00F97641" w:rsidRDefault="00F705AB" w:rsidP="00F14359">
      <w:pPr>
        <w:pStyle w:val="ListParagraph"/>
        <w:numPr>
          <w:ilvl w:val="0"/>
          <w:numId w:val="16"/>
        </w:numPr>
        <w:contextualSpacing w:val="0"/>
        <w:rPr>
          <w:sz w:val="24"/>
          <w:szCs w:val="24"/>
        </w:rPr>
      </w:pPr>
      <w:r>
        <w:t xml:space="preserve">The system automatically pulls </w:t>
      </w:r>
      <w:r w:rsidR="006825F4">
        <w:t xml:space="preserve">the </w:t>
      </w:r>
      <w:r w:rsidR="00F14359">
        <w:t>P</w:t>
      </w:r>
      <w:r>
        <w:t>resenter</w:t>
      </w:r>
      <w:r w:rsidR="006825F4">
        <w:t xml:space="preserve"> name</w:t>
      </w:r>
      <w:r w:rsidR="001227AC">
        <w:t>(s)</w:t>
      </w:r>
      <w:r>
        <w:t xml:space="preserve"> into </w:t>
      </w:r>
      <w:r w:rsidR="00F14359">
        <w:t>an</w:t>
      </w:r>
      <w:r>
        <w:t xml:space="preserve"> eval</w:t>
      </w:r>
      <w:r w:rsidR="00CB2FBE">
        <w:t>uation</w:t>
      </w:r>
      <w:r>
        <w:t xml:space="preserve">, so program assistants must delete themselves as presenters </w:t>
      </w:r>
      <w:r w:rsidR="00CB2FBE">
        <w:t>in CASCE if they used this workaround to upload</w:t>
      </w:r>
      <w:r>
        <w:t xml:space="preserve"> handouts</w:t>
      </w:r>
      <w:r w:rsidR="00CB2FBE">
        <w:t xml:space="preserve"> to MyAHEC</w:t>
      </w:r>
      <w:r>
        <w:t>.</w:t>
      </w:r>
    </w:p>
    <w:p w:rsidR="00F97641" w:rsidRPr="008B460F" w:rsidRDefault="00F97641" w:rsidP="00F97641">
      <w:pPr>
        <w:pStyle w:val="ListParagraph"/>
        <w:numPr>
          <w:ilvl w:val="0"/>
          <w:numId w:val="16"/>
        </w:numPr>
        <w:contextualSpacing w:val="0"/>
        <w:rPr>
          <w:sz w:val="24"/>
          <w:szCs w:val="24"/>
        </w:rPr>
      </w:pPr>
      <w:r>
        <w:rPr>
          <w:sz w:val="24"/>
          <w:szCs w:val="24"/>
        </w:rPr>
        <w:t>From the list of events, you can access event status and details, track registration status, view registrant details, and bulk-email event registrants.</w:t>
      </w:r>
    </w:p>
    <w:p w:rsidR="00F97641" w:rsidRPr="00F97641" w:rsidRDefault="00F97641" w:rsidP="00F97641">
      <w:pPr>
        <w:pStyle w:val="ListParagraph"/>
        <w:keepNext/>
        <w:numPr>
          <w:ilvl w:val="0"/>
          <w:numId w:val="22"/>
        </w:numPr>
        <w:rPr>
          <w:b/>
          <w:sz w:val="24"/>
          <w:szCs w:val="24"/>
        </w:rPr>
      </w:pPr>
      <w:r w:rsidRPr="00F97641">
        <w:rPr>
          <w:b/>
          <w:sz w:val="24"/>
          <w:szCs w:val="24"/>
        </w:rPr>
        <w:lastRenderedPageBreak/>
        <w:t>In the list of events, click on the event number to view event status and details:</w:t>
      </w:r>
    </w:p>
    <w:p w:rsidR="00F97641" w:rsidRDefault="00F97641" w:rsidP="00F97641">
      <w:r>
        <w:object w:dxaOrig="5403" w:dyaOrig="5400">
          <v:shape id="_x0000_i1026" type="#_x0000_t75" style="width:270pt;height:270pt" o:ole="">
            <v:imagedata r:id="rId14" o:title=""/>
          </v:shape>
          <o:OLEObject Type="Embed" ProgID="Unknown" ShapeID="_x0000_i1026" DrawAspect="Content" ObjectID="_1474461419" r:id="rId15"/>
        </w:object>
      </w:r>
    </w:p>
    <w:p w:rsidR="00F97641" w:rsidRPr="00F97641" w:rsidRDefault="00F97641" w:rsidP="00F97641">
      <w:pPr>
        <w:pStyle w:val="ListParagraph"/>
        <w:numPr>
          <w:ilvl w:val="0"/>
          <w:numId w:val="22"/>
        </w:numPr>
        <w:rPr>
          <w:b/>
          <w:sz w:val="24"/>
          <w:szCs w:val="24"/>
        </w:rPr>
      </w:pPr>
      <w:r w:rsidRPr="00F97641">
        <w:rPr>
          <w:b/>
          <w:sz w:val="24"/>
          <w:szCs w:val="24"/>
        </w:rPr>
        <w:t>View registrants and details.</w:t>
      </w:r>
    </w:p>
    <w:p w:rsidR="00F97641" w:rsidRDefault="00F97641" w:rsidP="00F97641">
      <w:pPr>
        <w:spacing w:after="0"/>
        <w:ind w:left="360"/>
      </w:pPr>
      <w:r>
        <w:object w:dxaOrig="8644" w:dyaOrig="2160">
          <v:shape id="_x0000_i1027" type="#_x0000_t75" style="width:6in;height:122.25pt" o:ole="">
            <v:imagedata r:id="rId16" o:title=""/>
          </v:shape>
          <o:OLEObject Type="Embed" ProgID="Unknown" ShapeID="_x0000_i1027" DrawAspect="Content" ObjectID="_1474461420" r:id="rId17"/>
        </w:object>
      </w:r>
    </w:p>
    <w:p w:rsidR="00F97641" w:rsidRDefault="00F97641" w:rsidP="00F97641">
      <w:pPr>
        <w:ind w:left="360"/>
      </w:pPr>
      <w:r>
        <w:rPr>
          <w:noProof/>
        </w:rPr>
        <w:drawing>
          <wp:inline distT="0" distB="0" distL="0" distR="0">
            <wp:extent cx="3067050" cy="1704975"/>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3067050" cy="1704975"/>
                    </a:xfrm>
                    <a:prstGeom prst="rect">
                      <a:avLst/>
                    </a:prstGeom>
                    <a:noFill/>
                    <a:ln w="9525">
                      <a:noFill/>
                      <a:miter lim="800000"/>
                      <a:headEnd/>
                      <a:tailEnd/>
                    </a:ln>
                  </pic:spPr>
                </pic:pic>
              </a:graphicData>
            </a:graphic>
          </wp:inline>
        </w:drawing>
      </w:r>
    </w:p>
    <w:p w:rsidR="00F97641" w:rsidRDefault="00F97641" w:rsidP="00F97641">
      <w:pPr>
        <w:spacing w:line="276" w:lineRule="auto"/>
      </w:pPr>
      <w:r>
        <w:br w:type="page"/>
      </w:r>
    </w:p>
    <w:p w:rsidR="00F97641" w:rsidRDefault="00F97641" w:rsidP="00F97641">
      <w:pPr>
        <w:ind w:left="360"/>
      </w:pPr>
    </w:p>
    <w:p w:rsidR="00F97641" w:rsidRPr="00F97641" w:rsidRDefault="00F97641" w:rsidP="00F97641">
      <w:pPr>
        <w:pStyle w:val="ListParagraph"/>
        <w:numPr>
          <w:ilvl w:val="0"/>
          <w:numId w:val="22"/>
        </w:numPr>
        <w:contextualSpacing w:val="0"/>
        <w:rPr>
          <w:b/>
          <w:sz w:val="24"/>
          <w:szCs w:val="24"/>
        </w:rPr>
      </w:pPr>
      <w:r w:rsidRPr="00F97641">
        <w:rPr>
          <w:b/>
          <w:sz w:val="24"/>
          <w:szCs w:val="24"/>
        </w:rPr>
        <w:t>Send one or all registrants an email.</w:t>
      </w:r>
      <w:r w:rsidRPr="00F97641">
        <w:rPr>
          <w:sz w:val="24"/>
          <w:szCs w:val="24"/>
        </w:rPr>
        <w:t xml:space="preserve"> Easy access to all registrants’ emails is provided.</w:t>
      </w:r>
    </w:p>
    <w:p w:rsidR="00F97641" w:rsidRPr="007C7A77" w:rsidRDefault="00F97641" w:rsidP="00F97641">
      <w:pPr>
        <w:pStyle w:val="ListParagraph"/>
        <w:numPr>
          <w:ilvl w:val="1"/>
          <w:numId w:val="22"/>
        </w:numPr>
        <w:rPr>
          <w:b/>
        </w:rPr>
      </w:pPr>
      <w:r>
        <w:rPr>
          <w:b/>
        </w:rPr>
        <w:t>Click on “Send Registrants an Email”</w:t>
      </w:r>
      <w:r>
        <w:t xml:space="preserve"> to send to everyone in the list.</w:t>
      </w:r>
    </w:p>
    <w:p w:rsidR="00F97641" w:rsidRDefault="00F97641" w:rsidP="00F97641">
      <w:pPr>
        <w:ind w:left="1080"/>
      </w:pPr>
      <w:r>
        <w:object w:dxaOrig="7564" w:dyaOrig="2160">
          <v:shape id="_x0000_i1028" type="#_x0000_t75" style="width:414.75pt;height:118.5pt" o:ole="">
            <v:imagedata r:id="rId19" o:title=""/>
          </v:shape>
          <o:OLEObject Type="Embed" ProgID="Unknown" ShapeID="_x0000_i1028" DrawAspect="Content" ObjectID="_1474461421" r:id="rId20"/>
        </w:object>
      </w:r>
    </w:p>
    <w:p w:rsidR="00F97641" w:rsidRDefault="00F97641" w:rsidP="00F97641">
      <w:pPr>
        <w:pStyle w:val="ListParagraph"/>
        <w:numPr>
          <w:ilvl w:val="1"/>
          <w:numId w:val="22"/>
        </w:numPr>
      </w:pPr>
      <w:r w:rsidRPr="007C7A77">
        <w:rPr>
          <w:b/>
        </w:rPr>
        <w:t xml:space="preserve">An </w:t>
      </w:r>
      <w:r>
        <w:rPr>
          <w:b/>
        </w:rPr>
        <w:t xml:space="preserve">Outlook </w:t>
      </w:r>
      <w:r w:rsidRPr="007C7A77">
        <w:rPr>
          <w:b/>
        </w:rPr>
        <w:t>email form will open</w:t>
      </w:r>
      <w:r>
        <w:t xml:space="preserve">, showing an email for each registrant in the BCC (blind copy) box and the event name in the Subject box. If Outlook is not your choice for sending mail, copy the list from the BCC box and paste it into the “BCC” box of a Gmail form. In the “To” box, put your own email address. Putting customer email addresses in the “BCC” box preserves the address privacy of everyone in the list by displaying </w:t>
      </w:r>
      <w:r w:rsidRPr="0078571E">
        <w:rPr>
          <w:u w:val="single"/>
        </w:rPr>
        <w:t>only</w:t>
      </w:r>
      <w:r>
        <w:t xml:space="preserve"> the recipient’s name there.</w:t>
      </w:r>
    </w:p>
    <w:p w:rsidR="00F97641" w:rsidRDefault="00F97641" w:rsidP="00F97641">
      <w:pPr>
        <w:pStyle w:val="ListParagraph"/>
        <w:ind w:left="1440"/>
        <w:rPr>
          <w:b/>
        </w:rPr>
      </w:pPr>
    </w:p>
    <w:p w:rsidR="008B460F" w:rsidRDefault="008B460F" w:rsidP="008B460F">
      <w:pPr>
        <w:rPr>
          <w:sz w:val="24"/>
          <w:szCs w:val="24"/>
        </w:rPr>
      </w:pPr>
    </w:p>
    <w:p w:rsidR="008B460F" w:rsidRDefault="008B460F">
      <w:pPr>
        <w:spacing w:line="276" w:lineRule="auto"/>
        <w:rPr>
          <w:sz w:val="24"/>
          <w:szCs w:val="24"/>
        </w:rPr>
      </w:pPr>
      <w:r>
        <w:rPr>
          <w:sz w:val="24"/>
          <w:szCs w:val="24"/>
        </w:rPr>
        <w:br w:type="page"/>
      </w:r>
    </w:p>
    <w:p w:rsidR="008B460F" w:rsidRPr="008B460F" w:rsidRDefault="008B460F" w:rsidP="008B460F">
      <w:pPr>
        <w:rPr>
          <w:sz w:val="24"/>
          <w:szCs w:val="24"/>
        </w:rPr>
      </w:pPr>
    </w:p>
    <w:p w:rsidR="00680937" w:rsidRPr="006931BC" w:rsidRDefault="00680937" w:rsidP="00F14359">
      <w:pPr>
        <w:keepNext/>
        <w:jc w:val="center"/>
        <w:rPr>
          <w:b/>
          <w:color w:val="FF0000"/>
          <w:sz w:val="28"/>
          <w:szCs w:val="28"/>
        </w:rPr>
      </w:pPr>
      <w:r w:rsidRPr="006931BC">
        <w:rPr>
          <w:b/>
          <w:color w:val="FF0000"/>
          <w:sz w:val="28"/>
          <w:szCs w:val="28"/>
        </w:rPr>
        <w:t>Description of Customer Use</w:t>
      </w:r>
    </w:p>
    <w:p w:rsidR="00F26838" w:rsidRDefault="00F26838" w:rsidP="0028436C">
      <w:pPr>
        <w:pStyle w:val="ListParagraph"/>
        <w:numPr>
          <w:ilvl w:val="0"/>
          <w:numId w:val="1"/>
        </w:numPr>
        <w:ind w:left="360"/>
        <w:contextualSpacing w:val="0"/>
        <w:rPr>
          <w:sz w:val="24"/>
          <w:szCs w:val="24"/>
        </w:rPr>
      </w:pPr>
      <w:r>
        <w:rPr>
          <w:sz w:val="24"/>
          <w:szCs w:val="24"/>
        </w:rPr>
        <w:t>A customer receives</w:t>
      </w:r>
      <w:r w:rsidR="007C577E">
        <w:rPr>
          <w:sz w:val="24"/>
          <w:szCs w:val="24"/>
        </w:rPr>
        <w:t xml:space="preserve"> notification</w:t>
      </w:r>
      <w:r>
        <w:rPr>
          <w:sz w:val="24"/>
          <w:szCs w:val="24"/>
        </w:rPr>
        <w:t xml:space="preserve"> from SR-AHEC to </w:t>
      </w:r>
      <w:r w:rsidR="008D660F">
        <w:rPr>
          <w:sz w:val="24"/>
          <w:szCs w:val="24"/>
        </w:rPr>
        <w:t xml:space="preserve">obtain handouts or to </w:t>
      </w:r>
      <w:r>
        <w:rPr>
          <w:sz w:val="24"/>
          <w:szCs w:val="24"/>
        </w:rPr>
        <w:t xml:space="preserve">submit an evaluation and obtain </w:t>
      </w:r>
      <w:r w:rsidR="008D660F">
        <w:rPr>
          <w:sz w:val="24"/>
          <w:szCs w:val="24"/>
        </w:rPr>
        <w:t>a</w:t>
      </w:r>
      <w:r w:rsidR="000E18BC">
        <w:rPr>
          <w:sz w:val="24"/>
          <w:szCs w:val="24"/>
        </w:rPr>
        <w:t xml:space="preserve"> certificate for a completed E</w:t>
      </w:r>
      <w:r>
        <w:rPr>
          <w:sz w:val="24"/>
          <w:szCs w:val="24"/>
        </w:rPr>
        <w:t xml:space="preserve">vent. The </w:t>
      </w:r>
      <w:r w:rsidR="008D660F">
        <w:rPr>
          <w:sz w:val="24"/>
          <w:szCs w:val="24"/>
        </w:rPr>
        <w:t>notification</w:t>
      </w:r>
      <w:r>
        <w:rPr>
          <w:sz w:val="24"/>
          <w:szCs w:val="24"/>
        </w:rPr>
        <w:t xml:space="preserve"> contains a link (URL) to the MyCE page </w:t>
      </w:r>
      <w:r w:rsidR="00E25C26">
        <w:rPr>
          <w:sz w:val="24"/>
          <w:szCs w:val="24"/>
        </w:rPr>
        <w:t>(</w:t>
      </w:r>
      <w:hyperlink r:id="rId21" w:history="1">
        <w:r w:rsidR="00E25C26" w:rsidRPr="00E25C26">
          <w:rPr>
            <w:rStyle w:val="Hyperlink"/>
            <w:rFonts w:ascii="Times New Roman" w:hAnsi="Times New Roman" w:cs="Times New Roman"/>
            <w:sz w:val="24"/>
            <w:szCs w:val="24"/>
          </w:rPr>
          <w:t>http://www.aheconnect.com/ncahec/myce.aspx?a=8</w:t>
        </w:r>
      </w:hyperlink>
      <w:r w:rsidR="00E25C26">
        <w:rPr>
          <w:rFonts w:ascii="Times New Roman" w:hAnsi="Times New Roman" w:cs="Times New Roman"/>
          <w:i/>
          <w:color w:val="000000"/>
          <w:sz w:val="24"/>
          <w:szCs w:val="24"/>
        </w:rPr>
        <w:t>)</w:t>
      </w:r>
      <w:r w:rsidR="00E25C26" w:rsidRPr="00E25C26">
        <w:rPr>
          <w:rFonts w:ascii="Times New Roman" w:hAnsi="Times New Roman" w:cs="Times New Roman"/>
          <w:color w:val="000000"/>
          <w:sz w:val="24"/>
          <w:szCs w:val="24"/>
        </w:rPr>
        <w:t xml:space="preserve"> </w:t>
      </w:r>
      <w:r>
        <w:rPr>
          <w:sz w:val="24"/>
          <w:szCs w:val="24"/>
        </w:rPr>
        <w:t>and brief instructions for use.</w:t>
      </w:r>
    </w:p>
    <w:p w:rsidR="00075771" w:rsidRPr="00A2406F" w:rsidRDefault="00F26838" w:rsidP="0028436C">
      <w:pPr>
        <w:pStyle w:val="ListParagraph"/>
        <w:numPr>
          <w:ilvl w:val="0"/>
          <w:numId w:val="1"/>
        </w:numPr>
        <w:ind w:left="360"/>
        <w:contextualSpacing w:val="0"/>
        <w:rPr>
          <w:sz w:val="24"/>
          <w:szCs w:val="24"/>
        </w:rPr>
      </w:pPr>
      <w:r>
        <w:rPr>
          <w:sz w:val="24"/>
          <w:szCs w:val="24"/>
        </w:rPr>
        <w:t>The customer uses the link and is presented with the MyCE login screen, which</w:t>
      </w:r>
      <w:r w:rsidR="005B26EC" w:rsidRPr="005B26EC">
        <w:rPr>
          <w:sz w:val="24"/>
          <w:szCs w:val="24"/>
        </w:rPr>
        <w:t xml:space="preserve"> is similar to</w:t>
      </w:r>
      <w:r>
        <w:rPr>
          <w:sz w:val="24"/>
          <w:szCs w:val="24"/>
        </w:rPr>
        <w:t xml:space="preserve"> the</w:t>
      </w:r>
      <w:r w:rsidR="005B26EC" w:rsidRPr="005B26EC">
        <w:rPr>
          <w:sz w:val="24"/>
          <w:szCs w:val="24"/>
        </w:rPr>
        <w:t xml:space="preserve"> login </w:t>
      </w:r>
      <w:r>
        <w:rPr>
          <w:sz w:val="24"/>
          <w:szCs w:val="24"/>
        </w:rPr>
        <w:t xml:space="preserve">screen </w:t>
      </w:r>
      <w:r w:rsidR="005B26EC" w:rsidRPr="005B26EC">
        <w:rPr>
          <w:sz w:val="24"/>
          <w:szCs w:val="24"/>
        </w:rPr>
        <w:t>for the online registration system.</w:t>
      </w:r>
      <w:r>
        <w:rPr>
          <w:sz w:val="24"/>
          <w:szCs w:val="24"/>
        </w:rPr>
        <w:t xml:space="preserve"> Successful login connects the MyCE page to the person’s CASCE</w:t>
      </w:r>
      <w:r w:rsidR="000B5067">
        <w:rPr>
          <w:sz w:val="24"/>
          <w:szCs w:val="24"/>
        </w:rPr>
        <w:t xml:space="preserve"> record</w:t>
      </w:r>
      <w:r w:rsidR="008D660F">
        <w:rPr>
          <w:sz w:val="24"/>
          <w:szCs w:val="24"/>
        </w:rPr>
        <w:t xml:space="preserve"> and SR-AHEC registrations</w:t>
      </w:r>
      <w:r w:rsidR="00075771">
        <w:rPr>
          <w:sz w:val="24"/>
          <w:szCs w:val="24"/>
        </w:rPr>
        <w:t xml:space="preserve">. </w:t>
      </w:r>
    </w:p>
    <w:p w:rsidR="005B26EC" w:rsidRDefault="005B26EC" w:rsidP="0028436C">
      <w:pPr>
        <w:ind w:left="360"/>
        <w:rPr>
          <w:sz w:val="24"/>
          <w:szCs w:val="24"/>
        </w:rPr>
      </w:pPr>
      <w:r>
        <w:rPr>
          <w:noProof/>
          <w:sz w:val="24"/>
          <w:szCs w:val="24"/>
        </w:rPr>
        <w:drawing>
          <wp:inline distT="0" distB="0" distL="0" distR="0">
            <wp:extent cx="5943600" cy="197391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943600" cy="1973916"/>
                    </a:xfrm>
                    <a:prstGeom prst="rect">
                      <a:avLst/>
                    </a:prstGeom>
                    <a:noFill/>
                    <a:ln w="9525">
                      <a:noFill/>
                      <a:miter lim="800000"/>
                      <a:headEnd/>
                      <a:tailEnd/>
                    </a:ln>
                  </pic:spPr>
                </pic:pic>
              </a:graphicData>
            </a:graphic>
          </wp:inline>
        </w:drawing>
      </w:r>
    </w:p>
    <w:p w:rsidR="000A65B9" w:rsidRDefault="000A65B9" w:rsidP="0028436C">
      <w:pPr>
        <w:pStyle w:val="ListParagraph"/>
        <w:numPr>
          <w:ilvl w:val="0"/>
          <w:numId w:val="1"/>
        </w:numPr>
        <w:ind w:left="360"/>
        <w:contextualSpacing w:val="0"/>
        <w:rPr>
          <w:sz w:val="24"/>
          <w:szCs w:val="24"/>
        </w:rPr>
      </w:pPr>
      <w:r>
        <w:rPr>
          <w:sz w:val="24"/>
          <w:szCs w:val="24"/>
        </w:rPr>
        <w:t xml:space="preserve">Unsuccessful login or login with no registrations detected will cause the display of this message: </w:t>
      </w:r>
      <w:r w:rsidRPr="007C5314">
        <w:rPr>
          <w:sz w:val="24"/>
          <w:szCs w:val="24"/>
        </w:rPr>
        <w:t>“No events were found for this us</w:t>
      </w:r>
      <w:r w:rsidR="0059413E">
        <w:rPr>
          <w:sz w:val="24"/>
          <w:szCs w:val="24"/>
        </w:rPr>
        <w:t>er. For help, call 910-678-7226</w:t>
      </w:r>
      <w:r w:rsidRPr="007C5314">
        <w:rPr>
          <w:sz w:val="24"/>
          <w:szCs w:val="24"/>
        </w:rPr>
        <w:t>”</w:t>
      </w:r>
      <w:r w:rsidR="0059413E">
        <w:rPr>
          <w:sz w:val="24"/>
          <w:szCs w:val="24"/>
        </w:rPr>
        <w:t xml:space="preserve"> (the SR-AHEC registrar’s number).</w:t>
      </w:r>
    </w:p>
    <w:p w:rsidR="000A65B9" w:rsidRDefault="00A2406F" w:rsidP="000A65B9">
      <w:pPr>
        <w:pStyle w:val="ListParagraph"/>
        <w:numPr>
          <w:ilvl w:val="0"/>
          <w:numId w:val="1"/>
        </w:numPr>
        <w:spacing w:after="80"/>
        <w:ind w:left="360"/>
        <w:contextualSpacing w:val="0"/>
        <w:rPr>
          <w:sz w:val="24"/>
          <w:szCs w:val="24"/>
        </w:rPr>
      </w:pPr>
      <w:r w:rsidRPr="007C5314">
        <w:rPr>
          <w:sz w:val="24"/>
          <w:szCs w:val="24"/>
        </w:rPr>
        <w:t xml:space="preserve">If </w:t>
      </w:r>
      <w:r w:rsidR="008D660F" w:rsidRPr="007C5314">
        <w:rPr>
          <w:sz w:val="24"/>
          <w:szCs w:val="24"/>
        </w:rPr>
        <w:t xml:space="preserve">CASCE </w:t>
      </w:r>
      <w:r w:rsidR="007F61FC">
        <w:rPr>
          <w:sz w:val="24"/>
          <w:szCs w:val="24"/>
        </w:rPr>
        <w:t xml:space="preserve">SR-AHEC </w:t>
      </w:r>
      <w:r w:rsidR="008D660F" w:rsidRPr="007C5314">
        <w:rPr>
          <w:sz w:val="24"/>
          <w:szCs w:val="24"/>
        </w:rPr>
        <w:t>E</w:t>
      </w:r>
      <w:r w:rsidRPr="007C5314">
        <w:rPr>
          <w:sz w:val="24"/>
          <w:szCs w:val="24"/>
        </w:rPr>
        <w:t>vent records for this customer</w:t>
      </w:r>
      <w:r w:rsidR="00DE5156" w:rsidRPr="007C5314">
        <w:rPr>
          <w:sz w:val="24"/>
          <w:szCs w:val="24"/>
        </w:rPr>
        <w:t xml:space="preserve"> </w:t>
      </w:r>
      <w:r w:rsidR="008D660F" w:rsidRPr="007C5314">
        <w:rPr>
          <w:sz w:val="24"/>
          <w:szCs w:val="24"/>
        </w:rPr>
        <w:t xml:space="preserve">are available </w:t>
      </w:r>
      <w:r w:rsidR="00DE5156" w:rsidRPr="007C5314">
        <w:rPr>
          <w:sz w:val="24"/>
          <w:szCs w:val="24"/>
        </w:rPr>
        <w:t xml:space="preserve">(see </w:t>
      </w:r>
      <w:r w:rsidR="00C218E0">
        <w:rPr>
          <w:b/>
          <w:sz w:val="24"/>
          <w:szCs w:val="24"/>
        </w:rPr>
        <w:t>Making Resources Available for C</w:t>
      </w:r>
      <w:r w:rsidR="00C218E0" w:rsidRPr="00160B44">
        <w:rPr>
          <w:b/>
          <w:sz w:val="24"/>
          <w:szCs w:val="24"/>
        </w:rPr>
        <w:t xml:space="preserve">ustomer </w:t>
      </w:r>
      <w:r w:rsidR="00C218E0">
        <w:rPr>
          <w:b/>
          <w:sz w:val="24"/>
          <w:szCs w:val="24"/>
        </w:rPr>
        <w:t>Access</w:t>
      </w:r>
      <w:r w:rsidR="00C218E0" w:rsidRPr="007C5314">
        <w:rPr>
          <w:sz w:val="24"/>
          <w:szCs w:val="24"/>
        </w:rPr>
        <w:t xml:space="preserve"> </w:t>
      </w:r>
      <w:r w:rsidR="00C218E0">
        <w:rPr>
          <w:sz w:val="24"/>
          <w:szCs w:val="24"/>
        </w:rPr>
        <w:t xml:space="preserve">on </w:t>
      </w:r>
      <w:r w:rsidR="00DE5156" w:rsidRPr="007C5314">
        <w:rPr>
          <w:sz w:val="24"/>
          <w:szCs w:val="24"/>
        </w:rPr>
        <w:t>page 1),</w:t>
      </w:r>
      <w:r w:rsidR="008D660F" w:rsidRPr="007C5314">
        <w:rPr>
          <w:sz w:val="24"/>
          <w:szCs w:val="24"/>
        </w:rPr>
        <w:t xml:space="preserve"> </w:t>
      </w:r>
      <w:r w:rsidR="0059413E">
        <w:rPr>
          <w:sz w:val="24"/>
          <w:szCs w:val="24"/>
        </w:rPr>
        <w:t>the</w:t>
      </w:r>
      <w:r w:rsidR="00DE5156" w:rsidRPr="007C5314">
        <w:rPr>
          <w:sz w:val="24"/>
          <w:szCs w:val="24"/>
        </w:rPr>
        <w:t xml:space="preserve"> </w:t>
      </w:r>
      <w:r w:rsidR="008D660F" w:rsidRPr="007C5314">
        <w:rPr>
          <w:sz w:val="24"/>
          <w:szCs w:val="24"/>
        </w:rPr>
        <w:t>E</w:t>
      </w:r>
      <w:r w:rsidR="00AA2C30">
        <w:rPr>
          <w:sz w:val="24"/>
          <w:szCs w:val="24"/>
        </w:rPr>
        <w:t>vent name</w:t>
      </w:r>
      <w:r w:rsidR="0059413E">
        <w:rPr>
          <w:sz w:val="24"/>
          <w:szCs w:val="24"/>
        </w:rPr>
        <w:t>s</w:t>
      </w:r>
      <w:r w:rsidR="007F61FC">
        <w:rPr>
          <w:sz w:val="24"/>
          <w:szCs w:val="24"/>
        </w:rPr>
        <w:t xml:space="preserve"> </w:t>
      </w:r>
      <w:r w:rsidR="007F61FC" w:rsidRPr="007C5314">
        <w:rPr>
          <w:sz w:val="24"/>
          <w:szCs w:val="24"/>
        </w:rPr>
        <w:t>will display on the MyCE page</w:t>
      </w:r>
      <w:r w:rsidR="007F61FC">
        <w:rPr>
          <w:sz w:val="24"/>
          <w:szCs w:val="24"/>
        </w:rPr>
        <w:t xml:space="preserve"> </w:t>
      </w:r>
      <w:r w:rsidR="007F61FC" w:rsidRPr="00055734">
        <w:rPr>
          <w:sz w:val="24"/>
          <w:szCs w:val="24"/>
        </w:rPr>
        <w:t xml:space="preserve">beside </w:t>
      </w:r>
      <w:r w:rsidR="007F61FC" w:rsidRPr="00055734">
        <w:rPr>
          <w:i/>
          <w:sz w:val="24"/>
          <w:szCs w:val="24"/>
        </w:rPr>
        <w:t>Available Options</w:t>
      </w:r>
      <w:r w:rsidR="007F61FC">
        <w:rPr>
          <w:i/>
          <w:sz w:val="24"/>
          <w:szCs w:val="24"/>
        </w:rPr>
        <w:t>.</w:t>
      </w:r>
      <w:r w:rsidR="007F61FC">
        <w:rPr>
          <w:sz w:val="24"/>
          <w:szCs w:val="24"/>
        </w:rPr>
        <w:t xml:space="preserve"> Events listed will be all those for which the person </w:t>
      </w:r>
      <w:r w:rsidR="007F61FC" w:rsidRPr="007F61FC">
        <w:rPr>
          <w:i/>
          <w:sz w:val="24"/>
          <w:szCs w:val="24"/>
        </w:rPr>
        <w:t>is or was</w:t>
      </w:r>
      <w:r w:rsidR="007F61FC">
        <w:rPr>
          <w:sz w:val="24"/>
          <w:szCs w:val="24"/>
        </w:rPr>
        <w:t xml:space="preserve"> registered since February 14, 2012 (when the online system “went live”)</w:t>
      </w:r>
      <w:r w:rsidRPr="007C5314">
        <w:rPr>
          <w:sz w:val="24"/>
          <w:szCs w:val="24"/>
        </w:rPr>
        <w:t xml:space="preserve">. </w:t>
      </w:r>
      <w:r w:rsidR="000A65B9" w:rsidRPr="00055734">
        <w:rPr>
          <w:sz w:val="24"/>
          <w:szCs w:val="24"/>
        </w:rPr>
        <w:t xml:space="preserve">Available options </w:t>
      </w:r>
      <w:r w:rsidR="007F61FC">
        <w:rPr>
          <w:sz w:val="24"/>
          <w:szCs w:val="24"/>
        </w:rPr>
        <w:t xml:space="preserve">for events </w:t>
      </w:r>
      <w:r w:rsidR="000A65B9" w:rsidRPr="00055734">
        <w:rPr>
          <w:sz w:val="24"/>
          <w:szCs w:val="24"/>
        </w:rPr>
        <w:t xml:space="preserve">may include </w:t>
      </w:r>
      <w:r w:rsidR="000A65B9" w:rsidRPr="00055734">
        <w:rPr>
          <w:i/>
          <w:sz w:val="24"/>
          <w:szCs w:val="24"/>
        </w:rPr>
        <w:t xml:space="preserve">Resources </w:t>
      </w:r>
      <w:r w:rsidR="000A65B9" w:rsidRPr="00055734">
        <w:rPr>
          <w:sz w:val="24"/>
          <w:szCs w:val="24"/>
        </w:rPr>
        <w:t xml:space="preserve">(handouts, hotel information, instructions, etc), </w:t>
      </w:r>
      <w:r w:rsidR="000A65B9" w:rsidRPr="00055734">
        <w:rPr>
          <w:i/>
          <w:sz w:val="24"/>
          <w:szCs w:val="24"/>
        </w:rPr>
        <w:t xml:space="preserve">Evaluation, </w:t>
      </w:r>
      <w:r w:rsidR="007F61FC">
        <w:rPr>
          <w:sz w:val="24"/>
          <w:szCs w:val="24"/>
        </w:rPr>
        <w:t>or</w:t>
      </w:r>
      <w:r w:rsidR="000A65B9" w:rsidRPr="00055734">
        <w:rPr>
          <w:sz w:val="24"/>
          <w:szCs w:val="24"/>
        </w:rPr>
        <w:t xml:space="preserve"> </w:t>
      </w:r>
      <w:r w:rsidR="000A65B9">
        <w:rPr>
          <w:i/>
          <w:sz w:val="24"/>
          <w:szCs w:val="24"/>
        </w:rPr>
        <w:t xml:space="preserve">Certificate, </w:t>
      </w:r>
      <w:r w:rsidR="000A65B9" w:rsidRPr="000A65B9">
        <w:rPr>
          <w:sz w:val="24"/>
          <w:szCs w:val="24"/>
        </w:rPr>
        <w:t>depending on availability</w:t>
      </w:r>
      <w:r w:rsidR="007F61FC">
        <w:rPr>
          <w:sz w:val="24"/>
          <w:szCs w:val="24"/>
        </w:rPr>
        <w:t>.</w:t>
      </w:r>
    </w:p>
    <w:p w:rsidR="000A65B9" w:rsidRDefault="000A65B9" w:rsidP="000A65B9">
      <w:pPr>
        <w:pStyle w:val="ListParagraph"/>
        <w:numPr>
          <w:ilvl w:val="0"/>
          <w:numId w:val="1"/>
        </w:numPr>
        <w:spacing w:after="80"/>
        <w:ind w:left="360"/>
        <w:contextualSpacing w:val="0"/>
        <w:rPr>
          <w:sz w:val="24"/>
          <w:szCs w:val="24"/>
        </w:rPr>
      </w:pPr>
      <w:r w:rsidRPr="00AA2C30">
        <w:rPr>
          <w:i/>
          <w:sz w:val="24"/>
          <w:szCs w:val="24"/>
        </w:rPr>
        <w:t>Resources</w:t>
      </w:r>
      <w:r>
        <w:rPr>
          <w:sz w:val="24"/>
          <w:szCs w:val="24"/>
        </w:rPr>
        <w:t xml:space="preserve"> (handouts) will be available as long as they </w:t>
      </w:r>
      <w:r w:rsidR="00457ECF">
        <w:rPr>
          <w:sz w:val="24"/>
          <w:szCs w:val="24"/>
        </w:rPr>
        <w:t>remai</w:t>
      </w:r>
      <w:r w:rsidR="000942D2">
        <w:rPr>
          <w:sz w:val="24"/>
          <w:szCs w:val="24"/>
        </w:rPr>
        <w:t>n</w:t>
      </w:r>
      <w:r w:rsidR="00457ECF">
        <w:rPr>
          <w:sz w:val="24"/>
          <w:szCs w:val="24"/>
        </w:rPr>
        <w:t xml:space="preserve"> filed appropriately</w:t>
      </w:r>
      <w:r>
        <w:rPr>
          <w:sz w:val="24"/>
          <w:szCs w:val="24"/>
        </w:rPr>
        <w:t xml:space="preserve"> on the Internet server (R-drive).</w:t>
      </w:r>
      <w:r w:rsidR="00457ECF">
        <w:rPr>
          <w:sz w:val="24"/>
          <w:szCs w:val="24"/>
        </w:rPr>
        <w:t xml:space="preserve"> They are</w:t>
      </w:r>
      <w:r w:rsidR="00AA2C30">
        <w:rPr>
          <w:sz w:val="24"/>
          <w:szCs w:val="24"/>
        </w:rPr>
        <w:t xml:space="preserve"> </w:t>
      </w:r>
      <w:r w:rsidR="00AA2C30" w:rsidRPr="00AA2C30">
        <w:rPr>
          <w:sz w:val="24"/>
          <w:szCs w:val="24"/>
        </w:rPr>
        <w:t>available for download.</w:t>
      </w:r>
    </w:p>
    <w:p w:rsidR="007C5314" w:rsidRPr="00A2406F" w:rsidRDefault="000A65B9" w:rsidP="000A65B9">
      <w:pPr>
        <w:pStyle w:val="ListParagraph"/>
        <w:numPr>
          <w:ilvl w:val="0"/>
          <w:numId w:val="1"/>
        </w:numPr>
        <w:spacing w:after="80"/>
        <w:ind w:left="360"/>
        <w:contextualSpacing w:val="0"/>
        <w:rPr>
          <w:sz w:val="24"/>
          <w:szCs w:val="24"/>
        </w:rPr>
      </w:pPr>
      <w:r>
        <w:rPr>
          <w:sz w:val="24"/>
          <w:szCs w:val="24"/>
        </w:rPr>
        <w:t>A</w:t>
      </w:r>
      <w:r w:rsidR="00AA2C30">
        <w:rPr>
          <w:sz w:val="24"/>
          <w:szCs w:val="24"/>
        </w:rPr>
        <w:t xml:space="preserve">n </w:t>
      </w:r>
      <w:r w:rsidR="00AA2C30" w:rsidRPr="00AA2C30">
        <w:rPr>
          <w:i/>
          <w:sz w:val="24"/>
          <w:szCs w:val="24"/>
        </w:rPr>
        <w:t>E</w:t>
      </w:r>
      <w:r w:rsidR="00DE5156" w:rsidRPr="00AA2C30">
        <w:rPr>
          <w:i/>
          <w:sz w:val="24"/>
          <w:szCs w:val="24"/>
        </w:rPr>
        <w:t>valuation</w:t>
      </w:r>
      <w:r w:rsidR="00DE5156" w:rsidRPr="007C5314">
        <w:rPr>
          <w:sz w:val="24"/>
          <w:szCs w:val="24"/>
        </w:rPr>
        <w:t xml:space="preserve"> link will display </w:t>
      </w:r>
      <w:r w:rsidR="000E18BC">
        <w:rPr>
          <w:sz w:val="24"/>
          <w:szCs w:val="24"/>
        </w:rPr>
        <w:t>for qualifying E</w:t>
      </w:r>
      <w:r w:rsidR="002D5832" w:rsidRPr="007C5314">
        <w:rPr>
          <w:sz w:val="24"/>
          <w:szCs w:val="24"/>
        </w:rPr>
        <w:t xml:space="preserve">vents </w:t>
      </w:r>
      <w:r w:rsidR="00DE5156" w:rsidRPr="007C5314">
        <w:rPr>
          <w:sz w:val="24"/>
          <w:szCs w:val="24"/>
        </w:rPr>
        <w:t xml:space="preserve">if </w:t>
      </w:r>
      <w:r w:rsidR="00A2406F" w:rsidRPr="007C5314">
        <w:rPr>
          <w:sz w:val="24"/>
          <w:szCs w:val="24"/>
        </w:rPr>
        <w:t>these requirements</w:t>
      </w:r>
      <w:r w:rsidR="00DE5156" w:rsidRPr="007C5314">
        <w:rPr>
          <w:sz w:val="24"/>
          <w:szCs w:val="24"/>
        </w:rPr>
        <w:t xml:space="preserve"> have been met</w:t>
      </w:r>
      <w:r w:rsidR="00A2406F" w:rsidRPr="007C5314">
        <w:rPr>
          <w:sz w:val="24"/>
          <w:szCs w:val="24"/>
        </w:rPr>
        <w:t>:</w:t>
      </w:r>
    </w:p>
    <w:p w:rsidR="00A2406F" w:rsidRPr="007C5314" w:rsidRDefault="000E18BC" w:rsidP="00C218E0">
      <w:pPr>
        <w:pStyle w:val="ListParagraph"/>
        <w:numPr>
          <w:ilvl w:val="1"/>
          <w:numId w:val="4"/>
        </w:numPr>
        <w:spacing w:after="0"/>
        <w:contextualSpacing w:val="0"/>
        <w:rPr>
          <w:sz w:val="24"/>
          <w:szCs w:val="24"/>
        </w:rPr>
      </w:pPr>
      <w:r>
        <w:rPr>
          <w:sz w:val="24"/>
          <w:szCs w:val="24"/>
        </w:rPr>
        <w:t>The E</w:t>
      </w:r>
      <w:r w:rsidR="00A2406F" w:rsidRPr="007C5314">
        <w:rPr>
          <w:sz w:val="24"/>
          <w:szCs w:val="24"/>
        </w:rPr>
        <w:t>vent end time has passed.</w:t>
      </w:r>
    </w:p>
    <w:p w:rsidR="00A2406F" w:rsidRDefault="008D660F" w:rsidP="00C218E0">
      <w:pPr>
        <w:pStyle w:val="ListParagraph"/>
        <w:numPr>
          <w:ilvl w:val="1"/>
          <w:numId w:val="4"/>
        </w:numPr>
        <w:spacing w:after="0"/>
        <w:contextualSpacing w:val="0"/>
        <w:rPr>
          <w:sz w:val="24"/>
          <w:szCs w:val="24"/>
        </w:rPr>
      </w:pPr>
      <w:r>
        <w:rPr>
          <w:sz w:val="24"/>
          <w:szCs w:val="24"/>
        </w:rPr>
        <w:t>The 24-hour</w:t>
      </w:r>
      <w:r w:rsidR="00A2406F">
        <w:rPr>
          <w:sz w:val="24"/>
          <w:szCs w:val="24"/>
        </w:rPr>
        <w:t xml:space="preserve"> administrative lag period after the </w:t>
      </w:r>
      <w:r w:rsidR="000E18BC">
        <w:rPr>
          <w:sz w:val="24"/>
          <w:szCs w:val="24"/>
        </w:rPr>
        <w:t>E</w:t>
      </w:r>
      <w:r w:rsidR="00A2406F">
        <w:rPr>
          <w:sz w:val="24"/>
          <w:szCs w:val="24"/>
        </w:rPr>
        <w:t>vent end time</w:t>
      </w:r>
      <w:r w:rsidR="00DE5156">
        <w:rPr>
          <w:sz w:val="24"/>
          <w:szCs w:val="24"/>
        </w:rPr>
        <w:t xml:space="preserve"> has </w:t>
      </w:r>
      <w:r w:rsidR="00A2406F">
        <w:rPr>
          <w:sz w:val="24"/>
          <w:szCs w:val="24"/>
        </w:rPr>
        <w:t>passed.</w:t>
      </w:r>
    </w:p>
    <w:p w:rsidR="00A2406F" w:rsidRDefault="00A2406F" w:rsidP="0028436C">
      <w:pPr>
        <w:pStyle w:val="ListParagraph"/>
        <w:numPr>
          <w:ilvl w:val="1"/>
          <w:numId w:val="4"/>
        </w:numPr>
        <w:contextualSpacing w:val="0"/>
        <w:rPr>
          <w:sz w:val="24"/>
          <w:szCs w:val="24"/>
        </w:rPr>
      </w:pPr>
      <w:r>
        <w:rPr>
          <w:sz w:val="24"/>
          <w:szCs w:val="24"/>
        </w:rPr>
        <w:t xml:space="preserve">The person’s registration status for the </w:t>
      </w:r>
      <w:r w:rsidR="000E18BC">
        <w:rPr>
          <w:sz w:val="24"/>
          <w:szCs w:val="24"/>
        </w:rPr>
        <w:t>E</w:t>
      </w:r>
      <w:r>
        <w:rPr>
          <w:sz w:val="24"/>
          <w:szCs w:val="24"/>
        </w:rPr>
        <w:t>vent is “attended.”</w:t>
      </w:r>
    </w:p>
    <w:p w:rsidR="0000099A" w:rsidRDefault="000A65B9" w:rsidP="0028436C">
      <w:pPr>
        <w:pStyle w:val="ListParagraph"/>
        <w:numPr>
          <w:ilvl w:val="0"/>
          <w:numId w:val="1"/>
        </w:numPr>
        <w:ind w:left="360"/>
        <w:contextualSpacing w:val="0"/>
        <w:rPr>
          <w:sz w:val="24"/>
          <w:szCs w:val="24"/>
        </w:rPr>
      </w:pPr>
      <w:r>
        <w:rPr>
          <w:sz w:val="24"/>
          <w:szCs w:val="24"/>
        </w:rPr>
        <w:lastRenderedPageBreak/>
        <w:t>When an attendee</w:t>
      </w:r>
      <w:r w:rsidR="00EF3FF2">
        <w:rPr>
          <w:sz w:val="24"/>
          <w:szCs w:val="24"/>
        </w:rPr>
        <w:t xml:space="preserve"> </w:t>
      </w:r>
      <w:r w:rsidR="005B26EC">
        <w:rPr>
          <w:sz w:val="24"/>
          <w:szCs w:val="24"/>
        </w:rPr>
        <w:t xml:space="preserve">clicks the </w:t>
      </w:r>
      <w:r w:rsidR="00EF3FF2" w:rsidRPr="000A65B9">
        <w:rPr>
          <w:i/>
          <w:sz w:val="24"/>
          <w:szCs w:val="24"/>
        </w:rPr>
        <w:t>Evaluation</w:t>
      </w:r>
      <w:r w:rsidR="00EF3FF2">
        <w:rPr>
          <w:sz w:val="24"/>
          <w:szCs w:val="24"/>
        </w:rPr>
        <w:t xml:space="preserve"> </w:t>
      </w:r>
      <w:r w:rsidR="005B26EC">
        <w:rPr>
          <w:sz w:val="24"/>
          <w:szCs w:val="24"/>
        </w:rPr>
        <w:t>link</w:t>
      </w:r>
      <w:r w:rsidR="00EF3FF2">
        <w:rPr>
          <w:sz w:val="24"/>
          <w:szCs w:val="24"/>
        </w:rPr>
        <w:t xml:space="preserve"> for an </w:t>
      </w:r>
      <w:r w:rsidR="000E18BC">
        <w:rPr>
          <w:sz w:val="24"/>
          <w:szCs w:val="24"/>
        </w:rPr>
        <w:t>E</w:t>
      </w:r>
      <w:r w:rsidR="00EF3FF2">
        <w:rPr>
          <w:sz w:val="24"/>
          <w:szCs w:val="24"/>
        </w:rPr>
        <w:t>vent</w:t>
      </w:r>
      <w:r w:rsidR="005B26EC">
        <w:rPr>
          <w:sz w:val="24"/>
          <w:szCs w:val="24"/>
        </w:rPr>
        <w:t>,</w:t>
      </w:r>
      <w:r w:rsidR="006838E4">
        <w:rPr>
          <w:sz w:val="24"/>
          <w:szCs w:val="24"/>
        </w:rPr>
        <w:t xml:space="preserve"> </w:t>
      </w:r>
      <w:r w:rsidR="00EF3FF2">
        <w:rPr>
          <w:sz w:val="24"/>
          <w:szCs w:val="24"/>
        </w:rPr>
        <w:t xml:space="preserve">the link </w:t>
      </w:r>
      <w:r w:rsidR="006838E4">
        <w:rPr>
          <w:sz w:val="24"/>
          <w:szCs w:val="24"/>
        </w:rPr>
        <w:t xml:space="preserve">opens </w:t>
      </w:r>
      <w:r w:rsidR="00EF3FF2">
        <w:rPr>
          <w:sz w:val="24"/>
          <w:szCs w:val="24"/>
        </w:rPr>
        <w:t xml:space="preserve">an evaluation form. </w:t>
      </w:r>
      <w:r w:rsidR="0000099A">
        <w:rPr>
          <w:sz w:val="24"/>
          <w:szCs w:val="24"/>
        </w:rPr>
        <w:t xml:space="preserve">When the </w:t>
      </w:r>
      <w:r>
        <w:rPr>
          <w:sz w:val="24"/>
          <w:szCs w:val="24"/>
        </w:rPr>
        <w:t xml:space="preserve">attendee </w:t>
      </w:r>
      <w:r w:rsidR="0000099A">
        <w:rPr>
          <w:sz w:val="24"/>
          <w:szCs w:val="24"/>
        </w:rPr>
        <w:t>successfully submits the evaluation form, the certificate displays in a browser window, along with instruction</w:t>
      </w:r>
      <w:r>
        <w:rPr>
          <w:sz w:val="24"/>
          <w:szCs w:val="24"/>
        </w:rPr>
        <w:t>s for printing or saving the file</w:t>
      </w:r>
      <w:r w:rsidR="0000099A">
        <w:rPr>
          <w:sz w:val="24"/>
          <w:szCs w:val="24"/>
        </w:rPr>
        <w:t>.</w:t>
      </w:r>
      <w:r w:rsidR="00AA2C30">
        <w:rPr>
          <w:sz w:val="24"/>
          <w:szCs w:val="24"/>
        </w:rPr>
        <w:t xml:space="preserve"> </w:t>
      </w:r>
      <w:r w:rsidR="008B460F">
        <w:rPr>
          <w:sz w:val="24"/>
          <w:szCs w:val="24"/>
        </w:rPr>
        <w:t>Example follows.</w:t>
      </w:r>
    </w:p>
    <w:p w:rsidR="008B460F" w:rsidRPr="008B460F" w:rsidRDefault="008B460F" w:rsidP="0028436C">
      <w:pPr>
        <w:ind w:left="360"/>
        <w:rPr>
          <w:sz w:val="24"/>
          <w:szCs w:val="24"/>
        </w:rPr>
      </w:pPr>
      <w:r w:rsidRPr="008B460F">
        <w:rPr>
          <w:noProof/>
          <w:sz w:val="24"/>
          <w:szCs w:val="24"/>
        </w:rPr>
        <w:drawing>
          <wp:inline distT="0" distB="0" distL="0" distR="0">
            <wp:extent cx="5153025" cy="56102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153025" cy="5610225"/>
                    </a:xfrm>
                    <a:prstGeom prst="rect">
                      <a:avLst/>
                    </a:prstGeom>
                    <a:noFill/>
                    <a:ln w="9525">
                      <a:noFill/>
                      <a:miter lim="800000"/>
                      <a:headEnd/>
                      <a:tailEnd/>
                    </a:ln>
                  </pic:spPr>
                </pic:pic>
              </a:graphicData>
            </a:graphic>
          </wp:inline>
        </w:drawing>
      </w:r>
    </w:p>
    <w:p w:rsidR="00DD22EF" w:rsidRPr="00AA2C30" w:rsidRDefault="00AA2C30" w:rsidP="00AA2C30">
      <w:pPr>
        <w:pStyle w:val="ListParagraph"/>
        <w:numPr>
          <w:ilvl w:val="0"/>
          <w:numId w:val="1"/>
        </w:numPr>
        <w:ind w:left="360"/>
        <w:contextualSpacing w:val="0"/>
        <w:rPr>
          <w:sz w:val="24"/>
          <w:szCs w:val="24"/>
        </w:rPr>
      </w:pPr>
      <w:r w:rsidRPr="00AA2C30">
        <w:rPr>
          <w:sz w:val="24"/>
          <w:szCs w:val="24"/>
        </w:rPr>
        <w:t xml:space="preserve">After an evaluation is submitted for an Event, the </w:t>
      </w:r>
      <w:r w:rsidRPr="00AA2C30">
        <w:rPr>
          <w:i/>
          <w:sz w:val="24"/>
          <w:szCs w:val="24"/>
        </w:rPr>
        <w:t>Evaluation</w:t>
      </w:r>
      <w:r w:rsidRPr="00AA2C30">
        <w:rPr>
          <w:sz w:val="24"/>
          <w:szCs w:val="24"/>
        </w:rPr>
        <w:t xml:space="preserve"> link will disappear and </w:t>
      </w:r>
      <w:r w:rsidR="001E67ED">
        <w:rPr>
          <w:sz w:val="24"/>
          <w:szCs w:val="24"/>
        </w:rPr>
        <w:t>only the</w:t>
      </w:r>
      <w:r w:rsidRPr="00AA2C30">
        <w:rPr>
          <w:sz w:val="24"/>
          <w:szCs w:val="24"/>
        </w:rPr>
        <w:t xml:space="preserve"> </w:t>
      </w:r>
      <w:r w:rsidRPr="00AA2C30">
        <w:rPr>
          <w:i/>
          <w:sz w:val="24"/>
          <w:szCs w:val="24"/>
        </w:rPr>
        <w:t>Certificate</w:t>
      </w:r>
      <w:r w:rsidRPr="00AA2C30">
        <w:rPr>
          <w:sz w:val="24"/>
          <w:szCs w:val="24"/>
        </w:rPr>
        <w:t xml:space="preserve"> link will remai</w:t>
      </w:r>
      <w:r>
        <w:rPr>
          <w:sz w:val="24"/>
          <w:szCs w:val="24"/>
        </w:rPr>
        <w:t>n</w:t>
      </w:r>
      <w:r w:rsidR="001E67ED">
        <w:rPr>
          <w:sz w:val="24"/>
          <w:szCs w:val="24"/>
        </w:rPr>
        <w:t>.</w:t>
      </w:r>
      <w:r w:rsidRPr="00AA2C30">
        <w:rPr>
          <w:sz w:val="24"/>
          <w:szCs w:val="24"/>
        </w:rPr>
        <w:t xml:space="preserve"> </w:t>
      </w:r>
      <w:r w:rsidR="001E67ED">
        <w:rPr>
          <w:sz w:val="24"/>
          <w:szCs w:val="24"/>
        </w:rPr>
        <w:t>A</w:t>
      </w:r>
      <w:r w:rsidRPr="00AA2C30">
        <w:rPr>
          <w:sz w:val="24"/>
          <w:szCs w:val="24"/>
        </w:rPr>
        <w:t>ttendee</w:t>
      </w:r>
      <w:r w:rsidR="001E67ED">
        <w:rPr>
          <w:sz w:val="24"/>
          <w:szCs w:val="24"/>
        </w:rPr>
        <w:t>s can</w:t>
      </w:r>
      <w:r>
        <w:rPr>
          <w:sz w:val="24"/>
          <w:szCs w:val="24"/>
        </w:rPr>
        <w:t xml:space="preserve"> re</w:t>
      </w:r>
      <w:r w:rsidR="0000099A" w:rsidRPr="00AA2C30">
        <w:rPr>
          <w:sz w:val="24"/>
          <w:szCs w:val="24"/>
        </w:rPr>
        <w:t xml:space="preserve">print certificates for past </w:t>
      </w:r>
      <w:r w:rsidR="000E18BC">
        <w:rPr>
          <w:sz w:val="24"/>
          <w:szCs w:val="24"/>
        </w:rPr>
        <w:t>E</w:t>
      </w:r>
      <w:r w:rsidR="0000099A" w:rsidRPr="00AA2C30">
        <w:rPr>
          <w:sz w:val="24"/>
          <w:szCs w:val="24"/>
        </w:rPr>
        <w:t>vents.</w:t>
      </w:r>
      <w:r w:rsidR="00DD22EF" w:rsidRPr="00AA2C30">
        <w:rPr>
          <w:i/>
          <w:sz w:val="24"/>
          <w:szCs w:val="24"/>
        </w:rPr>
        <w:br w:type="page"/>
      </w:r>
    </w:p>
    <w:p w:rsidR="00116847" w:rsidRPr="00462220" w:rsidRDefault="00116847" w:rsidP="000E6D05">
      <w:pPr>
        <w:jc w:val="center"/>
        <w:rPr>
          <w:b/>
          <w:sz w:val="28"/>
          <w:szCs w:val="28"/>
        </w:rPr>
      </w:pPr>
      <w:r w:rsidRPr="00462220">
        <w:rPr>
          <w:b/>
          <w:sz w:val="28"/>
          <w:szCs w:val="28"/>
        </w:rPr>
        <w:lastRenderedPageBreak/>
        <w:t>Implementation Sequence</w:t>
      </w:r>
    </w:p>
    <w:p w:rsidR="00C86D3A" w:rsidRDefault="00C86D3A" w:rsidP="00375AD3">
      <w:pPr>
        <w:pStyle w:val="ListParagraph"/>
        <w:numPr>
          <w:ilvl w:val="0"/>
          <w:numId w:val="2"/>
        </w:numPr>
        <w:ind w:left="0"/>
        <w:contextualSpacing w:val="0"/>
        <w:rPr>
          <w:sz w:val="24"/>
          <w:szCs w:val="24"/>
        </w:rPr>
      </w:pPr>
      <w:r>
        <w:rPr>
          <w:sz w:val="24"/>
          <w:szCs w:val="24"/>
        </w:rPr>
        <w:t xml:space="preserve">GAHEC demonstrates the </w:t>
      </w:r>
      <w:r w:rsidR="0034376E">
        <w:rPr>
          <w:sz w:val="24"/>
          <w:szCs w:val="24"/>
        </w:rPr>
        <w:t xml:space="preserve">evaluation/certificate </w:t>
      </w:r>
      <w:r>
        <w:rPr>
          <w:sz w:val="24"/>
          <w:szCs w:val="24"/>
        </w:rPr>
        <w:t xml:space="preserve">system via desktop sharing and </w:t>
      </w:r>
      <w:r w:rsidR="0034376E">
        <w:rPr>
          <w:sz w:val="24"/>
          <w:szCs w:val="24"/>
        </w:rPr>
        <w:t>tele</w:t>
      </w:r>
      <w:r>
        <w:rPr>
          <w:sz w:val="24"/>
          <w:szCs w:val="24"/>
        </w:rPr>
        <w:t>phone.</w:t>
      </w:r>
    </w:p>
    <w:p w:rsidR="0034376E" w:rsidRPr="00C8622A" w:rsidRDefault="0034376E" w:rsidP="00375AD3">
      <w:pPr>
        <w:pStyle w:val="ListParagraph"/>
        <w:numPr>
          <w:ilvl w:val="0"/>
          <w:numId w:val="2"/>
        </w:numPr>
        <w:spacing w:after="40"/>
        <w:ind w:left="0"/>
        <w:contextualSpacing w:val="0"/>
        <w:rPr>
          <w:sz w:val="24"/>
          <w:szCs w:val="24"/>
        </w:rPr>
      </w:pPr>
      <w:r w:rsidRPr="00C8622A">
        <w:rPr>
          <w:sz w:val="24"/>
          <w:szCs w:val="24"/>
        </w:rPr>
        <w:t>SR-AHEC CE team meets and determines how to fit its processes around use of the system.</w:t>
      </w:r>
    </w:p>
    <w:p w:rsidR="002442A6" w:rsidRPr="007F3531" w:rsidRDefault="002442A6" w:rsidP="00375AD3">
      <w:pPr>
        <w:pStyle w:val="ListParagraph"/>
        <w:numPr>
          <w:ilvl w:val="1"/>
          <w:numId w:val="2"/>
        </w:numPr>
        <w:spacing w:after="0"/>
        <w:ind w:left="1080"/>
        <w:contextualSpacing w:val="0"/>
        <w:rPr>
          <w:sz w:val="24"/>
          <w:szCs w:val="24"/>
        </w:rPr>
      </w:pPr>
      <w:r w:rsidRPr="007F3531">
        <w:rPr>
          <w:sz w:val="24"/>
          <w:szCs w:val="24"/>
        </w:rPr>
        <w:t>Reviews, augments, and adopts a sequence of operations.</w:t>
      </w:r>
    </w:p>
    <w:p w:rsidR="002442A6" w:rsidRPr="007F3531" w:rsidRDefault="002442A6" w:rsidP="00375AD3">
      <w:pPr>
        <w:pStyle w:val="ListParagraph"/>
        <w:numPr>
          <w:ilvl w:val="1"/>
          <w:numId w:val="2"/>
        </w:numPr>
        <w:ind w:left="1080"/>
        <w:contextualSpacing w:val="0"/>
        <w:rPr>
          <w:sz w:val="24"/>
          <w:szCs w:val="24"/>
        </w:rPr>
      </w:pPr>
      <w:r w:rsidRPr="007F3531">
        <w:rPr>
          <w:sz w:val="24"/>
          <w:szCs w:val="24"/>
        </w:rPr>
        <w:t>Elects a marketing plan to advise and instruct customers.</w:t>
      </w:r>
    </w:p>
    <w:p w:rsidR="0034376E" w:rsidRPr="00C8622A" w:rsidRDefault="0034376E" w:rsidP="00375AD3">
      <w:pPr>
        <w:pStyle w:val="ListParagraph"/>
        <w:numPr>
          <w:ilvl w:val="0"/>
          <w:numId w:val="2"/>
        </w:numPr>
        <w:ind w:left="0"/>
        <w:contextualSpacing w:val="0"/>
        <w:rPr>
          <w:sz w:val="24"/>
          <w:szCs w:val="24"/>
        </w:rPr>
      </w:pPr>
      <w:r w:rsidRPr="00C8622A">
        <w:rPr>
          <w:sz w:val="24"/>
          <w:szCs w:val="24"/>
        </w:rPr>
        <w:t xml:space="preserve">SR-AHEC requests </w:t>
      </w:r>
      <w:r w:rsidR="00063589" w:rsidRPr="00C8622A">
        <w:rPr>
          <w:sz w:val="24"/>
          <w:szCs w:val="24"/>
        </w:rPr>
        <w:t xml:space="preserve">the </w:t>
      </w:r>
      <w:r w:rsidRPr="00C8622A">
        <w:rPr>
          <w:sz w:val="24"/>
          <w:szCs w:val="24"/>
        </w:rPr>
        <w:t>evaluation</w:t>
      </w:r>
      <w:r w:rsidR="00063589" w:rsidRPr="00C8622A">
        <w:rPr>
          <w:sz w:val="24"/>
          <w:szCs w:val="24"/>
        </w:rPr>
        <w:t>/certificate</w:t>
      </w:r>
      <w:r w:rsidR="00C8622A">
        <w:rPr>
          <w:sz w:val="24"/>
          <w:szCs w:val="24"/>
        </w:rPr>
        <w:t>/</w:t>
      </w:r>
      <w:r w:rsidR="00C8622A" w:rsidRPr="001A7ACE">
        <w:rPr>
          <w:sz w:val="24"/>
          <w:szCs w:val="24"/>
        </w:rPr>
        <w:t>handouts</w:t>
      </w:r>
      <w:r w:rsidR="00F529AE" w:rsidRPr="00C8622A">
        <w:rPr>
          <w:sz w:val="24"/>
          <w:szCs w:val="24"/>
        </w:rPr>
        <w:t xml:space="preserve"> system “go live” date (Feb </w:t>
      </w:r>
      <w:r w:rsidR="0069535B">
        <w:rPr>
          <w:sz w:val="24"/>
          <w:szCs w:val="24"/>
        </w:rPr>
        <w:t>15</w:t>
      </w:r>
      <w:r w:rsidR="00F529AE" w:rsidRPr="00C8622A">
        <w:rPr>
          <w:sz w:val="24"/>
          <w:szCs w:val="24"/>
        </w:rPr>
        <w:t>, 2012).</w:t>
      </w:r>
    </w:p>
    <w:p w:rsidR="00A77A9C" w:rsidRPr="00C8622A" w:rsidRDefault="00A77A9C" w:rsidP="00375AD3">
      <w:pPr>
        <w:pStyle w:val="ListParagraph"/>
        <w:numPr>
          <w:ilvl w:val="0"/>
          <w:numId w:val="2"/>
        </w:numPr>
        <w:ind w:left="0"/>
        <w:contextualSpacing w:val="0"/>
        <w:rPr>
          <w:sz w:val="24"/>
          <w:szCs w:val="24"/>
        </w:rPr>
      </w:pPr>
      <w:r w:rsidRPr="00C8622A">
        <w:rPr>
          <w:sz w:val="24"/>
          <w:szCs w:val="24"/>
        </w:rPr>
        <w:t xml:space="preserve">GAHEC provides SR-AHEC with </w:t>
      </w:r>
      <w:r w:rsidR="00B12D32" w:rsidRPr="00C8622A">
        <w:rPr>
          <w:sz w:val="24"/>
          <w:szCs w:val="24"/>
        </w:rPr>
        <w:t>a sample evaluation</w:t>
      </w:r>
      <w:r w:rsidR="0069535B">
        <w:rPr>
          <w:sz w:val="24"/>
          <w:szCs w:val="24"/>
        </w:rPr>
        <w:t>, showing the kind of questions/answers</w:t>
      </w:r>
      <w:r w:rsidR="00B12D32" w:rsidRPr="00C8622A">
        <w:rPr>
          <w:sz w:val="24"/>
          <w:szCs w:val="24"/>
        </w:rPr>
        <w:t xml:space="preserve"> that the online system supports. The following question/answer types are supported: Likert scale (choose from a range of numbers), yes/no, single-answer (radio button</w:t>
      </w:r>
      <w:r w:rsidR="007F3531">
        <w:rPr>
          <w:sz w:val="24"/>
          <w:szCs w:val="24"/>
        </w:rPr>
        <w:t xml:space="preserve"> selection</w:t>
      </w:r>
      <w:r w:rsidR="00B12D32" w:rsidRPr="00C8622A">
        <w:rPr>
          <w:sz w:val="24"/>
          <w:szCs w:val="24"/>
        </w:rPr>
        <w:t>), multiple-answer (check box selections).</w:t>
      </w:r>
    </w:p>
    <w:p w:rsidR="007F3531" w:rsidRDefault="007714F0" w:rsidP="00375AD3">
      <w:pPr>
        <w:pStyle w:val="ListParagraph"/>
        <w:numPr>
          <w:ilvl w:val="0"/>
          <w:numId w:val="2"/>
        </w:numPr>
        <w:ind w:left="0"/>
        <w:contextualSpacing w:val="0"/>
        <w:rPr>
          <w:sz w:val="24"/>
          <w:szCs w:val="24"/>
        </w:rPr>
      </w:pPr>
      <w:r w:rsidRPr="007F3531">
        <w:rPr>
          <w:sz w:val="24"/>
          <w:szCs w:val="24"/>
        </w:rPr>
        <w:t>SR-AHEC provide</w:t>
      </w:r>
      <w:r w:rsidR="00A2544F" w:rsidRPr="007F3531">
        <w:rPr>
          <w:sz w:val="24"/>
          <w:szCs w:val="24"/>
        </w:rPr>
        <w:t>s</w:t>
      </w:r>
      <w:r w:rsidRPr="007F3531">
        <w:rPr>
          <w:sz w:val="24"/>
          <w:szCs w:val="24"/>
        </w:rPr>
        <w:t xml:space="preserve"> </w:t>
      </w:r>
      <w:r w:rsidR="00B12D32" w:rsidRPr="007F3531">
        <w:rPr>
          <w:sz w:val="24"/>
          <w:szCs w:val="24"/>
        </w:rPr>
        <w:t>to GAHEC a single</w:t>
      </w:r>
      <w:r w:rsidRPr="007F3531">
        <w:rPr>
          <w:sz w:val="24"/>
          <w:szCs w:val="24"/>
        </w:rPr>
        <w:t xml:space="preserve"> evaluation</w:t>
      </w:r>
      <w:r w:rsidR="00A77A9C" w:rsidRPr="007F3531">
        <w:rPr>
          <w:sz w:val="24"/>
          <w:szCs w:val="24"/>
        </w:rPr>
        <w:t xml:space="preserve"> </w:t>
      </w:r>
      <w:r w:rsidR="00B12D32" w:rsidRPr="007F3531">
        <w:rPr>
          <w:sz w:val="24"/>
          <w:szCs w:val="24"/>
        </w:rPr>
        <w:t xml:space="preserve">form </w:t>
      </w:r>
      <w:r w:rsidR="00A77A9C" w:rsidRPr="007F3531">
        <w:rPr>
          <w:sz w:val="24"/>
          <w:szCs w:val="24"/>
        </w:rPr>
        <w:t>to GAHEC</w:t>
      </w:r>
      <w:r w:rsidR="00B12D32" w:rsidRPr="007F3531">
        <w:rPr>
          <w:sz w:val="24"/>
          <w:szCs w:val="24"/>
        </w:rPr>
        <w:t xml:space="preserve"> for use in the system</w:t>
      </w:r>
      <w:r w:rsidR="00A77A9C" w:rsidRPr="007F3531">
        <w:rPr>
          <w:sz w:val="24"/>
          <w:szCs w:val="24"/>
        </w:rPr>
        <w:t>.</w:t>
      </w:r>
    </w:p>
    <w:p w:rsidR="00B12D32" w:rsidRPr="007F3531" w:rsidRDefault="00B12D32" w:rsidP="00375AD3">
      <w:pPr>
        <w:pStyle w:val="ListParagraph"/>
        <w:numPr>
          <w:ilvl w:val="0"/>
          <w:numId w:val="2"/>
        </w:numPr>
        <w:ind w:left="0"/>
        <w:contextualSpacing w:val="0"/>
        <w:rPr>
          <w:sz w:val="24"/>
          <w:szCs w:val="24"/>
        </w:rPr>
      </w:pPr>
      <w:r w:rsidRPr="007F3531">
        <w:rPr>
          <w:sz w:val="24"/>
          <w:szCs w:val="24"/>
        </w:rPr>
        <w:t>GAHEC provides SR-AHEC with a sample certificate from the system.</w:t>
      </w:r>
    </w:p>
    <w:p w:rsidR="00A2544F" w:rsidRDefault="00A2544F" w:rsidP="00375AD3">
      <w:pPr>
        <w:pStyle w:val="ListParagraph"/>
        <w:numPr>
          <w:ilvl w:val="0"/>
          <w:numId w:val="2"/>
        </w:numPr>
        <w:ind w:left="0"/>
        <w:contextualSpacing w:val="0"/>
        <w:rPr>
          <w:sz w:val="24"/>
          <w:szCs w:val="24"/>
        </w:rPr>
      </w:pPr>
      <w:r w:rsidRPr="007F3531">
        <w:rPr>
          <w:sz w:val="24"/>
          <w:szCs w:val="24"/>
        </w:rPr>
        <w:t xml:space="preserve">SR-AHEC provides their </w:t>
      </w:r>
      <w:r w:rsidR="00A77A9C" w:rsidRPr="007F3531">
        <w:rPr>
          <w:sz w:val="24"/>
          <w:szCs w:val="24"/>
        </w:rPr>
        <w:t xml:space="preserve">logo graphic and </w:t>
      </w:r>
      <w:r w:rsidRPr="007F3531">
        <w:rPr>
          <w:sz w:val="24"/>
          <w:szCs w:val="24"/>
        </w:rPr>
        <w:t>certificate model</w:t>
      </w:r>
      <w:r w:rsidRPr="00C8622A">
        <w:rPr>
          <w:sz w:val="24"/>
          <w:szCs w:val="24"/>
        </w:rPr>
        <w:t xml:space="preserve"> to GAHEC for adaptation.</w:t>
      </w:r>
      <w:r w:rsidR="00A77A9C" w:rsidRPr="00C8622A">
        <w:rPr>
          <w:sz w:val="24"/>
          <w:szCs w:val="24"/>
        </w:rPr>
        <w:t xml:space="preserve"> </w:t>
      </w:r>
    </w:p>
    <w:p w:rsidR="00C8622A" w:rsidRPr="007F3531" w:rsidRDefault="00C8622A" w:rsidP="00375AD3">
      <w:pPr>
        <w:pStyle w:val="ListParagraph"/>
        <w:numPr>
          <w:ilvl w:val="0"/>
          <w:numId w:val="2"/>
        </w:numPr>
        <w:ind w:left="0"/>
        <w:contextualSpacing w:val="0"/>
        <w:rPr>
          <w:sz w:val="24"/>
          <w:szCs w:val="24"/>
        </w:rPr>
      </w:pPr>
      <w:r w:rsidRPr="007F3531">
        <w:rPr>
          <w:sz w:val="24"/>
          <w:szCs w:val="24"/>
        </w:rPr>
        <w:t>SR-AHEC informs GAHEC of the directory structure</w:t>
      </w:r>
      <w:r w:rsidR="007F3531" w:rsidRPr="007F3531">
        <w:rPr>
          <w:sz w:val="24"/>
          <w:szCs w:val="24"/>
        </w:rPr>
        <w:t xml:space="preserve"> (file path)</w:t>
      </w:r>
      <w:r w:rsidRPr="007F3531">
        <w:rPr>
          <w:sz w:val="24"/>
          <w:szCs w:val="24"/>
        </w:rPr>
        <w:t xml:space="preserve"> in which handout files will be placed</w:t>
      </w:r>
      <w:r w:rsidR="003C4A65" w:rsidRPr="007F3531">
        <w:rPr>
          <w:sz w:val="24"/>
          <w:szCs w:val="24"/>
        </w:rPr>
        <w:t xml:space="preserve"> on SR-AHEC’s Internet server</w:t>
      </w:r>
      <w:r w:rsidRPr="007F3531">
        <w:rPr>
          <w:sz w:val="24"/>
          <w:szCs w:val="24"/>
        </w:rPr>
        <w:t xml:space="preserve">. This structure must not change. For each </w:t>
      </w:r>
      <w:r w:rsidR="000E18BC">
        <w:rPr>
          <w:sz w:val="24"/>
          <w:szCs w:val="24"/>
        </w:rPr>
        <w:t>E</w:t>
      </w:r>
      <w:r w:rsidRPr="007F3531">
        <w:rPr>
          <w:sz w:val="24"/>
          <w:szCs w:val="24"/>
        </w:rPr>
        <w:t xml:space="preserve">vent, a folder named the CASCE </w:t>
      </w:r>
      <w:r w:rsidR="000E18BC">
        <w:rPr>
          <w:sz w:val="24"/>
          <w:szCs w:val="24"/>
        </w:rPr>
        <w:t>E</w:t>
      </w:r>
      <w:r w:rsidRPr="007F3531">
        <w:rPr>
          <w:sz w:val="24"/>
          <w:szCs w:val="24"/>
        </w:rPr>
        <w:t xml:space="preserve">vent number will be placed at the bottom of the directory structure. Everything in the folder will be displayed on the MyCE page for download by the customer. Any change in the expected file path will cause handouts not to display for an </w:t>
      </w:r>
      <w:r w:rsidR="000E18BC">
        <w:rPr>
          <w:sz w:val="24"/>
          <w:szCs w:val="24"/>
        </w:rPr>
        <w:t>E</w:t>
      </w:r>
      <w:r w:rsidRPr="007F3531">
        <w:rPr>
          <w:sz w:val="24"/>
          <w:szCs w:val="24"/>
        </w:rPr>
        <w:t>vent on the MyCE page.</w:t>
      </w:r>
    </w:p>
    <w:p w:rsidR="0034376E" w:rsidRPr="00C8622A" w:rsidRDefault="007714F0" w:rsidP="00375AD3">
      <w:pPr>
        <w:pStyle w:val="ListParagraph"/>
        <w:numPr>
          <w:ilvl w:val="0"/>
          <w:numId w:val="2"/>
        </w:numPr>
        <w:ind w:left="0"/>
        <w:contextualSpacing w:val="0"/>
        <w:rPr>
          <w:sz w:val="24"/>
          <w:szCs w:val="24"/>
        </w:rPr>
      </w:pPr>
      <w:r w:rsidRPr="00C8622A">
        <w:rPr>
          <w:sz w:val="24"/>
          <w:szCs w:val="24"/>
        </w:rPr>
        <w:t xml:space="preserve">GAHEC sets up </w:t>
      </w:r>
      <w:r w:rsidR="00B12D32" w:rsidRPr="00C8622A">
        <w:rPr>
          <w:sz w:val="24"/>
          <w:szCs w:val="24"/>
        </w:rPr>
        <w:t>SR-AHEC evaluation</w:t>
      </w:r>
      <w:r w:rsidRPr="00C8622A">
        <w:rPr>
          <w:sz w:val="24"/>
          <w:szCs w:val="24"/>
        </w:rPr>
        <w:t xml:space="preserve"> and </w:t>
      </w:r>
      <w:r w:rsidR="00B12D32" w:rsidRPr="00C8622A">
        <w:rPr>
          <w:sz w:val="24"/>
          <w:szCs w:val="24"/>
        </w:rPr>
        <w:t>certificate</w:t>
      </w:r>
      <w:r w:rsidRPr="00C8622A">
        <w:rPr>
          <w:sz w:val="24"/>
          <w:szCs w:val="24"/>
        </w:rPr>
        <w:t>.</w:t>
      </w:r>
    </w:p>
    <w:p w:rsidR="00063589" w:rsidRPr="007F3531" w:rsidRDefault="00063589" w:rsidP="00375AD3">
      <w:pPr>
        <w:pStyle w:val="ListParagraph"/>
        <w:numPr>
          <w:ilvl w:val="0"/>
          <w:numId w:val="2"/>
        </w:numPr>
        <w:ind w:left="0"/>
        <w:contextualSpacing w:val="0"/>
        <w:rPr>
          <w:sz w:val="24"/>
          <w:szCs w:val="24"/>
        </w:rPr>
      </w:pPr>
      <w:r w:rsidRPr="007F3531">
        <w:rPr>
          <w:sz w:val="24"/>
          <w:szCs w:val="24"/>
        </w:rPr>
        <w:t>SR-AHEC revises their registration confirmation letter</w:t>
      </w:r>
      <w:r w:rsidR="007F3531" w:rsidRPr="007F3531">
        <w:rPr>
          <w:sz w:val="24"/>
          <w:szCs w:val="24"/>
        </w:rPr>
        <w:t>s</w:t>
      </w:r>
      <w:r w:rsidR="00F6666E" w:rsidRPr="007F3531">
        <w:rPr>
          <w:sz w:val="24"/>
          <w:szCs w:val="24"/>
        </w:rPr>
        <w:t>/email</w:t>
      </w:r>
      <w:r w:rsidR="007F3531" w:rsidRPr="007F3531">
        <w:rPr>
          <w:sz w:val="24"/>
          <w:szCs w:val="24"/>
        </w:rPr>
        <w:t>s</w:t>
      </w:r>
      <w:r w:rsidRPr="007F3531">
        <w:rPr>
          <w:sz w:val="24"/>
          <w:szCs w:val="24"/>
        </w:rPr>
        <w:t xml:space="preserve"> to </w:t>
      </w:r>
      <w:r w:rsidR="00F6666E" w:rsidRPr="007F3531">
        <w:rPr>
          <w:sz w:val="24"/>
          <w:szCs w:val="24"/>
        </w:rPr>
        <w:t xml:space="preserve">notify the customer about the online </w:t>
      </w:r>
      <w:r w:rsidR="007F3531" w:rsidRPr="007F3531">
        <w:rPr>
          <w:sz w:val="24"/>
          <w:szCs w:val="24"/>
        </w:rPr>
        <w:t>handout/</w:t>
      </w:r>
      <w:r w:rsidR="00F6666E" w:rsidRPr="007F3531">
        <w:rPr>
          <w:sz w:val="24"/>
          <w:szCs w:val="24"/>
        </w:rPr>
        <w:t xml:space="preserve">evaluation/certificate system and give the MyCE page URL. SR-AHEC provides GAHEC with a revised message for the </w:t>
      </w:r>
      <w:r w:rsidR="007F3531">
        <w:rPr>
          <w:sz w:val="24"/>
          <w:szCs w:val="24"/>
        </w:rPr>
        <w:t xml:space="preserve">automatic </w:t>
      </w:r>
      <w:r w:rsidR="00F6666E" w:rsidRPr="007F3531">
        <w:rPr>
          <w:sz w:val="24"/>
          <w:szCs w:val="24"/>
        </w:rPr>
        <w:t xml:space="preserve">confirmation email sent by the online registration system. </w:t>
      </w:r>
    </w:p>
    <w:p w:rsidR="00B2702B" w:rsidRPr="00C8622A" w:rsidRDefault="007F3531" w:rsidP="00375AD3">
      <w:pPr>
        <w:pStyle w:val="ListParagraph"/>
        <w:numPr>
          <w:ilvl w:val="0"/>
          <w:numId w:val="2"/>
        </w:numPr>
        <w:ind w:left="0"/>
        <w:contextualSpacing w:val="0"/>
        <w:rPr>
          <w:sz w:val="24"/>
          <w:szCs w:val="24"/>
        </w:rPr>
      </w:pPr>
      <w:r>
        <w:rPr>
          <w:sz w:val="24"/>
          <w:szCs w:val="24"/>
        </w:rPr>
        <w:t>GAHEC sets up the</w:t>
      </w:r>
      <w:r w:rsidR="00B2702B" w:rsidRPr="00C8622A">
        <w:rPr>
          <w:sz w:val="24"/>
          <w:szCs w:val="24"/>
        </w:rPr>
        <w:t xml:space="preserve"> “My CE” page on its server. </w:t>
      </w:r>
      <w:r w:rsidR="00F26838" w:rsidRPr="00C8622A">
        <w:rPr>
          <w:i/>
          <w:sz w:val="24"/>
          <w:szCs w:val="24"/>
        </w:rPr>
        <w:t>(If desired,</w:t>
      </w:r>
      <w:r w:rsidR="00F26838" w:rsidRPr="00C8622A">
        <w:rPr>
          <w:sz w:val="24"/>
          <w:szCs w:val="24"/>
        </w:rPr>
        <w:t xml:space="preserve"> </w:t>
      </w:r>
      <w:r w:rsidR="00F26838" w:rsidRPr="00C8622A">
        <w:rPr>
          <w:i/>
          <w:sz w:val="24"/>
          <w:szCs w:val="24"/>
        </w:rPr>
        <w:t xml:space="preserve">SR-AHEC CE staff </w:t>
      </w:r>
      <w:r w:rsidR="00F26838" w:rsidRPr="00C8622A">
        <w:rPr>
          <w:i/>
          <w:sz w:val="24"/>
          <w:szCs w:val="24"/>
          <w:u w:val="single"/>
        </w:rPr>
        <w:t>can elect another name for this page</w:t>
      </w:r>
      <w:r w:rsidR="00F26838" w:rsidRPr="00C8622A">
        <w:rPr>
          <w:i/>
          <w:sz w:val="24"/>
          <w:szCs w:val="24"/>
        </w:rPr>
        <w:t>.)</w:t>
      </w:r>
      <w:r w:rsidR="00F26838" w:rsidRPr="00C8622A">
        <w:rPr>
          <w:sz w:val="24"/>
          <w:szCs w:val="24"/>
        </w:rPr>
        <w:t xml:space="preserve"> </w:t>
      </w:r>
      <w:r w:rsidR="00B2702B" w:rsidRPr="00C8622A">
        <w:rPr>
          <w:sz w:val="24"/>
          <w:szCs w:val="24"/>
        </w:rPr>
        <w:t xml:space="preserve">The MyCE page is the operational page where customers log in to view the </w:t>
      </w:r>
      <w:r w:rsidR="000E18BC">
        <w:rPr>
          <w:sz w:val="24"/>
          <w:szCs w:val="24"/>
        </w:rPr>
        <w:t>E</w:t>
      </w:r>
      <w:r w:rsidR="00B2702B" w:rsidRPr="00C8622A">
        <w:rPr>
          <w:sz w:val="24"/>
          <w:szCs w:val="24"/>
        </w:rPr>
        <w:t xml:space="preserve">vents for which they </w:t>
      </w:r>
      <w:r>
        <w:rPr>
          <w:sz w:val="24"/>
          <w:szCs w:val="24"/>
        </w:rPr>
        <w:t xml:space="preserve">are registered.  Here they </w:t>
      </w:r>
      <w:r w:rsidR="00B2702B" w:rsidRPr="00C8622A">
        <w:rPr>
          <w:sz w:val="24"/>
          <w:szCs w:val="24"/>
        </w:rPr>
        <w:t xml:space="preserve">can </w:t>
      </w:r>
      <w:r>
        <w:rPr>
          <w:sz w:val="24"/>
          <w:szCs w:val="24"/>
        </w:rPr>
        <w:t xml:space="preserve">download resources, </w:t>
      </w:r>
      <w:r w:rsidR="00B2702B" w:rsidRPr="00C8622A">
        <w:rPr>
          <w:sz w:val="24"/>
          <w:szCs w:val="24"/>
        </w:rPr>
        <w:t>submit evaluations</w:t>
      </w:r>
      <w:r>
        <w:rPr>
          <w:sz w:val="24"/>
          <w:szCs w:val="24"/>
        </w:rPr>
        <w:t>,</w:t>
      </w:r>
      <w:r w:rsidR="00B2702B" w:rsidRPr="00C8622A">
        <w:rPr>
          <w:sz w:val="24"/>
          <w:szCs w:val="24"/>
        </w:rPr>
        <w:t xml:space="preserve"> and view/print certificates.</w:t>
      </w:r>
    </w:p>
    <w:p w:rsidR="00B2702B" w:rsidRPr="00C8622A" w:rsidRDefault="00B2702B" w:rsidP="00375AD3">
      <w:pPr>
        <w:pStyle w:val="ListParagraph"/>
        <w:numPr>
          <w:ilvl w:val="0"/>
          <w:numId w:val="2"/>
        </w:numPr>
        <w:ind w:left="0"/>
        <w:contextualSpacing w:val="0"/>
        <w:rPr>
          <w:sz w:val="24"/>
          <w:szCs w:val="24"/>
        </w:rPr>
      </w:pPr>
      <w:r w:rsidRPr="007F3531">
        <w:rPr>
          <w:sz w:val="24"/>
          <w:szCs w:val="24"/>
        </w:rPr>
        <w:t>SR-AHEC provides on its website a link to the MyCE page</w:t>
      </w:r>
      <w:r w:rsidRPr="00C8622A">
        <w:rPr>
          <w:sz w:val="24"/>
          <w:szCs w:val="24"/>
        </w:rPr>
        <w:t>, to be used by customers.</w:t>
      </w:r>
    </w:p>
    <w:p w:rsidR="00EB1EAC" w:rsidRPr="00C8622A" w:rsidRDefault="00EB1EAC" w:rsidP="00375AD3">
      <w:pPr>
        <w:pStyle w:val="ListParagraph"/>
        <w:numPr>
          <w:ilvl w:val="0"/>
          <w:numId w:val="2"/>
        </w:numPr>
        <w:ind w:left="0"/>
        <w:contextualSpacing w:val="0"/>
        <w:rPr>
          <w:sz w:val="24"/>
          <w:szCs w:val="24"/>
        </w:rPr>
      </w:pPr>
      <w:r w:rsidRPr="00C8622A">
        <w:rPr>
          <w:rFonts w:eastAsia="Times New Roman" w:cs="Segoe UI"/>
          <w:sz w:val="24"/>
          <w:szCs w:val="24"/>
        </w:rPr>
        <w:t xml:space="preserve">GAHEC provides access to an online utility that allows SR-AHEC staff to preview an evaluation and certificate for any CASCE </w:t>
      </w:r>
      <w:r w:rsidR="000E18BC">
        <w:rPr>
          <w:rFonts w:eastAsia="Times New Roman" w:cs="Segoe UI"/>
          <w:sz w:val="24"/>
          <w:szCs w:val="24"/>
        </w:rPr>
        <w:t>E</w:t>
      </w:r>
      <w:r w:rsidRPr="00C8622A">
        <w:rPr>
          <w:rFonts w:eastAsia="Times New Roman" w:cs="Segoe UI"/>
          <w:sz w:val="24"/>
          <w:szCs w:val="24"/>
        </w:rPr>
        <w:t>vent.</w:t>
      </w:r>
    </w:p>
    <w:p w:rsidR="007714F0" w:rsidRPr="007F3531" w:rsidRDefault="00A70B7C" w:rsidP="007F3531">
      <w:pPr>
        <w:pStyle w:val="ListParagraph"/>
        <w:numPr>
          <w:ilvl w:val="0"/>
          <w:numId w:val="2"/>
        </w:numPr>
        <w:spacing w:after="40"/>
        <w:ind w:left="0"/>
        <w:contextualSpacing w:val="0"/>
        <w:rPr>
          <w:sz w:val="24"/>
          <w:szCs w:val="24"/>
        </w:rPr>
      </w:pPr>
      <w:r w:rsidRPr="00C8622A">
        <w:rPr>
          <w:rFonts w:eastAsia="Times New Roman" w:cs="Segoe UI"/>
          <w:sz w:val="24"/>
          <w:szCs w:val="24"/>
        </w:rPr>
        <w:t xml:space="preserve">GAHEC provides an </w:t>
      </w:r>
      <w:r w:rsidR="009F7F57">
        <w:rPr>
          <w:rFonts w:eastAsia="Times New Roman" w:cs="Segoe UI"/>
          <w:sz w:val="24"/>
          <w:szCs w:val="24"/>
        </w:rPr>
        <w:t>online administrative</w:t>
      </w:r>
      <w:r w:rsidRPr="00C8622A">
        <w:rPr>
          <w:rFonts w:eastAsia="Times New Roman" w:cs="Segoe UI"/>
          <w:sz w:val="24"/>
          <w:szCs w:val="24"/>
        </w:rPr>
        <w:t xml:space="preserve"> data reporting page for use by SR-AHEC staff</w:t>
      </w:r>
      <w:r w:rsidR="007F3531">
        <w:rPr>
          <w:rFonts w:eastAsia="Times New Roman" w:cs="Segoe UI"/>
          <w:sz w:val="24"/>
          <w:szCs w:val="24"/>
        </w:rPr>
        <w:t xml:space="preserve"> to extract reports. </w:t>
      </w:r>
      <w:r w:rsidR="007714F0" w:rsidRPr="007F3531">
        <w:rPr>
          <w:sz w:val="24"/>
          <w:szCs w:val="24"/>
        </w:rPr>
        <w:t xml:space="preserve">GAHEC </w:t>
      </w:r>
      <w:r w:rsidR="009F7F57">
        <w:rPr>
          <w:sz w:val="24"/>
          <w:szCs w:val="24"/>
        </w:rPr>
        <w:t>provides a private URL that automatically logs in users who click on it</w:t>
      </w:r>
      <w:r w:rsidR="00A75164" w:rsidRPr="007F3531">
        <w:rPr>
          <w:sz w:val="24"/>
          <w:szCs w:val="24"/>
        </w:rPr>
        <w:t>.</w:t>
      </w:r>
    </w:p>
    <w:p w:rsidR="00DA525B" w:rsidRDefault="00DA525B" w:rsidP="00375AD3">
      <w:pPr>
        <w:pStyle w:val="ListParagraph"/>
        <w:numPr>
          <w:ilvl w:val="0"/>
          <w:numId w:val="2"/>
        </w:numPr>
        <w:ind w:left="0"/>
        <w:contextualSpacing w:val="0"/>
        <w:rPr>
          <w:sz w:val="24"/>
          <w:szCs w:val="24"/>
        </w:rPr>
      </w:pPr>
      <w:r w:rsidRPr="00C8622A">
        <w:rPr>
          <w:sz w:val="24"/>
          <w:szCs w:val="24"/>
        </w:rPr>
        <w:lastRenderedPageBreak/>
        <w:t xml:space="preserve">Well in advance of the go-live date, </w:t>
      </w:r>
      <w:r w:rsidRPr="008F752E">
        <w:rPr>
          <w:sz w:val="24"/>
          <w:szCs w:val="24"/>
        </w:rPr>
        <w:t>SR-AHEC executes a marketing plan to advise</w:t>
      </w:r>
      <w:r w:rsidR="00C74736" w:rsidRPr="008F752E">
        <w:rPr>
          <w:sz w:val="24"/>
          <w:szCs w:val="24"/>
        </w:rPr>
        <w:t xml:space="preserve"> customers of the new system</w:t>
      </w:r>
      <w:r w:rsidR="00C74736" w:rsidRPr="00C8622A">
        <w:rPr>
          <w:sz w:val="24"/>
          <w:szCs w:val="24"/>
        </w:rPr>
        <w:t>,</w:t>
      </w:r>
      <w:r w:rsidRPr="00C8622A">
        <w:rPr>
          <w:sz w:val="24"/>
          <w:szCs w:val="24"/>
        </w:rPr>
        <w:t xml:space="preserve"> provide simple instructions for its use</w:t>
      </w:r>
      <w:r w:rsidR="00C74736" w:rsidRPr="00C8622A">
        <w:rPr>
          <w:sz w:val="24"/>
          <w:szCs w:val="24"/>
        </w:rPr>
        <w:t xml:space="preserve">, and state </w:t>
      </w:r>
      <w:r w:rsidR="007F3531">
        <w:rPr>
          <w:sz w:val="24"/>
          <w:szCs w:val="24"/>
        </w:rPr>
        <w:t>how to access</w:t>
      </w:r>
      <w:r w:rsidR="00C74736" w:rsidRPr="00C8622A">
        <w:rPr>
          <w:sz w:val="24"/>
          <w:szCs w:val="24"/>
        </w:rPr>
        <w:t xml:space="preserve"> MyCE</w:t>
      </w:r>
      <w:r w:rsidRPr="00C8622A">
        <w:rPr>
          <w:sz w:val="24"/>
          <w:szCs w:val="24"/>
        </w:rPr>
        <w:t>.</w:t>
      </w:r>
    </w:p>
    <w:p w:rsidR="007F3531" w:rsidRPr="00C8622A" w:rsidRDefault="007F3531" w:rsidP="00375AD3">
      <w:pPr>
        <w:pStyle w:val="ListParagraph"/>
        <w:numPr>
          <w:ilvl w:val="0"/>
          <w:numId w:val="2"/>
        </w:numPr>
        <w:ind w:left="0"/>
        <w:contextualSpacing w:val="0"/>
        <w:rPr>
          <w:sz w:val="24"/>
          <w:szCs w:val="24"/>
        </w:rPr>
      </w:pPr>
      <w:r>
        <w:rPr>
          <w:sz w:val="24"/>
          <w:szCs w:val="24"/>
        </w:rPr>
        <w:t xml:space="preserve">GAHEC and SR-AHEC test the system </w:t>
      </w:r>
      <w:r w:rsidR="0060364F">
        <w:rPr>
          <w:sz w:val="24"/>
          <w:szCs w:val="24"/>
        </w:rPr>
        <w:t>before the go-live date and advise SR-AHEC of any data misfits with the system.</w:t>
      </w:r>
    </w:p>
    <w:p w:rsidR="000E6D05" w:rsidRDefault="0034376E" w:rsidP="009F7F57">
      <w:pPr>
        <w:pStyle w:val="ListParagraph"/>
        <w:numPr>
          <w:ilvl w:val="0"/>
          <w:numId w:val="2"/>
        </w:numPr>
        <w:ind w:left="0"/>
        <w:contextualSpacing w:val="0"/>
        <w:rPr>
          <w:sz w:val="24"/>
          <w:szCs w:val="24"/>
        </w:rPr>
      </w:pPr>
      <w:r w:rsidRPr="00C8622A">
        <w:rPr>
          <w:sz w:val="24"/>
          <w:szCs w:val="24"/>
        </w:rPr>
        <w:t xml:space="preserve">GAHEC enables the system on the selected </w:t>
      </w:r>
      <w:r w:rsidR="00602300" w:rsidRPr="00C8622A">
        <w:rPr>
          <w:sz w:val="24"/>
          <w:szCs w:val="24"/>
        </w:rPr>
        <w:t>go-live date and notifies the SR-AHEC liaison, who notifies SR-AHEC CE personnel</w:t>
      </w:r>
      <w:r w:rsidR="009F7F57">
        <w:rPr>
          <w:sz w:val="24"/>
          <w:szCs w:val="24"/>
        </w:rPr>
        <w:t>.</w:t>
      </w:r>
    </w:p>
    <w:p w:rsidR="00936F51" w:rsidRPr="009F7F57" w:rsidRDefault="00936F51" w:rsidP="009F7F57">
      <w:pPr>
        <w:pStyle w:val="ListParagraph"/>
        <w:numPr>
          <w:ilvl w:val="0"/>
          <w:numId w:val="2"/>
        </w:numPr>
        <w:ind w:left="0"/>
        <w:contextualSpacing w:val="0"/>
        <w:rPr>
          <w:sz w:val="24"/>
          <w:szCs w:val="24"/>
        </w:rPr>
      </w:pPr>
      <w:r>
        <w:rPr>
          <w:sz w:val="24"/>
          <w:szCs w:val="24"/>
        </w:rPr>
        <w:t>This system went live on February 14, 2012.</w:t>
      </w:r>
    </w:p>
    <w:sectPr w:rsidR="00936F51" w:rsidRPr="009F7F57" w:rsidSect="00965A4C">
      <w:headerReference w:type="default" r:id="rId24"/>
      <w:footerReference w:type="default" r:id="rId25"/>
      <w:pgSz w:w="12240" w:h="15840"/>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7D8" w:rsidRDefault="007907D8" w:rsidP="004F6F73">
      <w:pPr>
        <w:spacing w:after="0"/>
      </w:pPr>
      <w:r>
        <w:separator/>
      </w:r>
    </w:p>
  </w:endnote>
  <w:endnote w:type="continuationSeparator" w:id="0">
    <w:p w:rsidR="007907D8" w:rsidRDefault="007907D8" w:rsidP="004F6F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2277"/>
      <w:docPartObj>
        <w:docPartGallery w:val="Page Numbers (Bottom of Page)"/>
        <w:docPartUnique/>
      </w:docPartObj>
    </w:sdtPr>
    <w:sdtEndPr/>
    <w:sdtContent>
      <w:p w:rsidR="007907D8" w:rsidRDefault="008D20EA">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7907D8" w:rsidRDefault="007907D8">
    <w:pPr>
      <w:pStyle w:val="Footer"/>
    </w:pPr>
    <w:r>
      <w:t>Modified 0</w:t>
    </w:r>
    <w:r w:rsidR="008920AF">
      <w:t>1</w:t>
    </w:r>
    <w:r>
      <w:t>/</w:t>
    </w:r>
    <w:r w:rsidR="008920AF">
      <w:t>09</w:t>
    </w:r>
    <w:r>
      <w:t>/1</w:t>
    </w:r>
    <w:r w:rsidR="008920AF">
      <w:t>4</w:t>
    </w:r>
    <w:r>
      <w:tab/>
    </w:r>
    <w:r>
      <w:tab/>
      <w:t xml:space="preserve">Printed </w:t>
    </w:r>
    <w:r w:rsidR="008D20EA">
      <w:fldChar w:fldCharType="begin"/>
    </w:r>
    <w:r w:rsidR="008D20EA">
      <w:instrText xml:space="preserve"> DATE \@ "M/d/yy" </w:instrText>
    </w:r>
    <w:r w:rsidR="008D20EA">
      <w:fldChar w:fldCharType="separate"/>
    </w:r>
    <w:r w:rsidR="008D20EA">
      <w:rPr>
        <w:noProof/>
      </w:rPr>
      <w:t>10/10/14</w:t>
    </w:r>
    <w:r w:rsidR="008D20E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7D8" w:rsidRDefault="007907D8" w:rsidP="004F6F73">
      <w:pPr>
        <w:spacing w:after="0"/>
      </w:pPr>
      <w:r>
        <w:separator/>
      </w:r>
    </w:p>
  </w:footnote>
  <w:footnote w:type="continuationSeparator" w:id="0">
    <w:p w:rsidR="007907D8" w:rsidRDefault="007907D8" w:rsidP="004F6F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7D8" w:rsidRPr="00CF12E3" w:rsidRDefault="006931BC" w:rsidP="00096BD2">
    <w:pPr>
      <w:spacing w:after="40"/>
      <w:jc w:val="center"/>
      <w:rPr>
        <w:rFonts w:ascii="Verdana" w:hAnsi="Verdana"/>
        <w:b/>
      </w:rPr>
    </w:pPr>
    <w:r>
      <w:rPr>
        <w:rFonts w:ascii="Verdana" w:hAnsi="Verdana"/>
        <w:b/>
      </w:rPr>
      <w:t>Guide to</w:t>
    </w:r>
    <w:r w:rsidR="007907D8">
      <w:rPr>
        <w:rFonts w:ascii="Verdana" w:hAnsi="Verdana"/>
        <w:b/>
      </w:rPr>
      <w:t xml:space="preserve"> </w:t>
    </w:r>
    <w:r w:rsidR="007907D8" w:rsidRPr="00CF12E3">
      <w:rPr>
        <w:rFonts w:ascii="Verdana" w:hAnsi="Verdana"/>
        <w:b/>
      </w:rPr>
      <w:t xml:space="preserve">Online </w:t>
    </w:r>
    <w:r>
      <w:rPr>
        <w:rFonts w:ascii="Verdana" w:hAnsi="Verdana"/>
        <w:b/>
      </w:rPr>
      <w:t xml:space="preserve">Handout, </w:t>
    </w:r>
    <w:r w:rsidR="007907D8" w:rsidRPr="00CF12E3">
      <w:rPr>
        <w:rFonts w:ascii="Verdana" w:hAnsi="Verdana"/>
        <w:b/>
      </w:rPr>
      <w:t>Evaluation</w:t>
    </w:r>
    <w:r>
      <w:rPr>
        <w:rFonts w:ascii="Verdana" w:hAnsi="Verdana"/>
        <w:b/>
      </w:rPr>
      <w:t>,</w:t>
    </w:r>
    <w:r w:rsidR="007907D8" w:rsidRPr="00CF12E3">
      <w:rPr>
        <w:rFonts w:ascii="Verdana" w:hAnsi="Verdana"/>
        <w:b/>
      </w:rPr>
      <w:t xml:space="preserve"> and Certificate System</w:t>
    </w:r>
  </w:p>
  <w:p w:rsidR="007907D8" w:rsidRPr="00DC0002" w:rsidRDefault="00DC0002" w:rsidP="00450D89">
    <w:pPr>
      <w:jc w:val="center"/>
      <w:rPr>
        <w:rFonts w:ascii="Verdana" w:hAnsi="Verdana"/>
        <w:sz w:val="20"/>
        <w:szCs w:val="20"/>
      </w:rPr>
    </w:pPr>
    <w:r w:rsidRPr="00DC0002">
      <w:rPr>
        <w:rFonts w:ascii="Verdana" w:hAnsi="Verdana"/>
        <w:b/>
        <w:sz w:val="20"/>
        <w:szCs w:val="20"/>
      </w:rPr>
      <w:t xml:space="preserve">In </w:t>
    </w:r>
    <w:r>
      <w:rPr>
        <w:rFonts w:ascii="Verdana" w:hAnsi="Verdana"/>
        <w:b/>
        <w:sz w:val="20"/>
        <w:szCs w:val="20"/>
      </w:rPr>
      <w:t>Four</w:t>
    </w:r>
    <w:r w:rsidRPr="00DC0002">
      <w:rPr>
        <w:rFonts w:ascii="Verdana" w:hAnsi="Verdana"/>
        <w:b/>
        <w:sz w:val="20"/>
        <w:szCs w:val="20"/>
      </w:rPr>
      <w:t xml:space="preserve"> P</w:t>
    </w:r>
    <w:r w:rsidR="006931BC" w:rsidRPr="00DC0002">
      <w:rPr>
        <w:rFonts w:ascii="Verdana" w:hAnsi="Verdana"/>
        <w:b/>
        <w:sz w:val="20"/>
        <w:szCs w:val="20"/>
      </w:rPr>
      <w:t>arts</w:t>
    </w:r>
    <w:r w:rsidR="006931BC" w:rsidRPr="00DC0002">
      <w:rPr>
        <w:rFonts w:ascii="Verdana" w:hAnsi="Verdana"/>
        <w:sz w:val="20"/>
        <w:szCs w:val="20"/>
      </w:rPr>
      <w:t xml:space="preserve">: </w:t>
    </w:r>
    <w:r w:rsidRPr="00DC0002">
      <w:rPr>
        <w:rFonts w:ascii="Verdana" w:hAnsi="Verdana"/>
        <w:sz w:val="20"/>
        <w:szCs w:val="20"/>
      </w:rPr>
      <w:t>Overview of System</w:t>
    </w:r>
    <w:r w:rsidR="007907D8" w:rsidRPr="00DC0002">
      <w:rPr>
        <w:rFonts w:ascii="Verdana" w:hAnsi="Verdana"/>
        <w:sz w:val="20"/>
        <w:szCs w:val="20"/>
      </w:rPr>
      <w:t xml:space="preserve">, </w:t>
    </w:r>
    <w:r w:rsidRPr="00DC0002">
      <w:rPr>
        <w:rFonts w:ascii="Verdana" w:hAnsi="Verdana"/>
        <w:sz w:val="20"/>
        <w:szCs w:val="20"/>
      </w:rPr>
      <w:t>Staff Use, Customer Use</w:t>
    </w:r>
    <w:r w:rsidR="007907D8" w:rsidRPr="00DC0002">
      <w:rPr>
        <w:rFonts w:ascii="Verdana" w:hAnsi="Verdana"/>
        <w:sz w:val="20"/>
        <w:szCs w:val="20"/>
      </w:rPr>
      <w:t>, and Implementation Steps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474FB"/>
    <w:multiLevelType w:val="hybridMultilevel"/>
    <w:tmpl w:val="0798B2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4053D"/>
    <w:multiLevelType w:val="hybridMultilevel"/>
    <w:tmpl w:val="47F25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F32F2"/>
    <w:multiLevelType w:val="hybridMultilevel"/>
    <w:tmpl w:val="3B04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A552A"/>
    <w:multiLevelType w:val="hybridMultilevel"/>
    <w:tmpl w:val="CF44F2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D23342"/>
    <w:multiLevelType w:val="hybridMultilevel"/>
    <w:tmpl w:val="31481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176969"/>
    <w:multiLevelType w:val="hybridMultilevel"/>
    <w:tmpl w:val="606EE5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FD4301"/>
    <w:multiLevelType w:val="hybridMultilevel"/>
    <w:tmpl w:val="844E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B7579F"/>
    <w:multiLevelType w:val="hybridMultilevel"/>
    <w:tmpl w:val="61FC6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E41616"/>
    <w:multiLevelType w:val="hybridMultilevel"/>
    <w:tmpl w:val="EAA0B612"/>
    <w:lvl w:ilvl="0" w:tplc="9962CC7E">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25148E"/>
    <w:multiLevelType w:val="hybridMultilevel"/>
    <w:tmpl w:val="6638FE92"/>
    <w:lvl w:ilvl="0" w:tplc="E24E65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001974"/>
    <w:multiLevelType w:val="hybridMultilevel"/>
    <w:tmpl w:val="9F3A1814"/>
    <w:lvl w:ilvl="0" w:tplc="92321E0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0672D6"/>
    <w:multiLevelType w:val="hybridMultilevel"/>
    <w:tmpl w:val="7F9852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8B1FF5"/>
    <w:multiLevelType w:val="hybridMultilevel"/>
    <w:tmpl w:val="F69C87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FE6029"/>
    <w:multiLevelType w:val="hybridMultilevel"/>
    <w:tmpl w:val="547ED5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1E631D"/>
    <w:multiLevelType w:val="hybridMultilevel"/>
    <w:tmpl w:val="8104FA08"/>
    <w:lvl w:ilvl="0" w:tplc="04090019">
      <w:start w:val="1"/>
      <w:numFmt w:val="lowerLetter"/>
      <w:lvlText w:val="%1."/>
      <w:lvlJc w:val="left"/>
      <w:pPr>
        <w:ind w:left="720" w:hanging="360"/>
      </w:pPr>
      <w:rPr>
        <w:rFonts w:hint="default"/>
      </w:rPr>
    </w:lvl>
    <w:lvl w:ilvl="1" w:tplc="E24E659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866D9F"/>
    <w:multiLevelType w:val="hybridMultilevel"/>
    <w:tmpl w:val="A244B550"/>
    <w:lvl w:ilvl="0" w:tplc="E24E659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2EA77E5"/>
    <w:multiLevelType w:val="hybridMultilevel"/>
    <w:tmpl w:val="CDEEA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C353F8"/>
    <w:multiLevelType w:val="hybridMultilevel"/>
    <w:tmpl w:val="8AD81312"/>
    <w:lvl w:ilvl="0" w:tplc="0F36EFD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7E763B"/>
    <w:multiLevelType w:val="hybridMultilevel"/>
    <w:tmpl w:val="244025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2D1CCE"/>
    <w:multiLevelType w:val="hybridMultilevel"/>
    <w:tmpl w:val="0FE4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6D0EF7"/>
    <w:multiLevelType w:val="hybridMultilevel"/>
    <w:tmpl w:val="7422B1E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5"/>
  </w:num>
  <w:num w:numId="3">
    <w:abstractNumId w:val="4"/>
  </w:num>
  <w:num w:numId="4">
    <w:abstractNumId w:val="10"/>
  </w:num>
  <w:num w:numId="5">
    <w:abstractNumId w:val="13"/>
  </w:num>
  <w:num w:numId="6">
    <w:abstractNumId w:val="6"/>
  </w:num>
  <w:num w:numId="7">
    <w:abstractNumId w:val="2"/>
  </w:num>
  <w:num w:numId="8">
    <w:abstractNumId w:val="16"/>
  </w:num>
  <w:num w:numId="9">
    <w:abstractNumId w:val="7"/>
  </w:num>
  <w:num w:numId="10">
    <w:abstractNumId w:val="11"/>
  </w:num>
  <w:num w:numId="11">
    <w:abstractNumId w:val="13"/>
    <w:lvlOverride w:ilvl="0">
      <w:lvl w:ilvl="0" w:tplc="04090019">
        <w:start w:val="1"/>
        <w:numFmt w:val="none"/>
        <w:lvlText w:val="a."/>
        <w:lvlJc w:val="left"/>
        <w:pPr>
          <w:ind w:left="720" w:hanging="360"/>
        </w:pPr>
        <w:rPr>
          <w:rFonts w:hint="default"/>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2">
    <w:abstractNumId w:val="9"/>
  </w:num>
  <w:num w:numId="13">
    <w:abstractNumId w:val="20"/>
  </w:num>
  <w:num w:numId="14">
    <w:abstractNumId w:val="14"/>
  </w:num>
  <w:num w:numId="15">
    <w:abstractNumId w:val="18"/>
  </w:num>
  <w:num w:numId="16">
    <w:abstractNumId w:val="15"/>
  </w:num>
  <w:num w:numId="17">
    <w:abstractNumId w:val="8"/>
  </w:num>
  <w:num w:numId="18">
    <w:abstractNumId w:val="3"/>
  </w:num>
  <w:num w:numId="19">
    <w:abstractNumId w:val="19"/>
  </w:num>
  <w:num w:numId="20">
    <w:abstractNumId w:val="1"/>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F6F73"/>
    <w:rsid w:val="0000099A"/>
    <w:rsid w:val="00006682"/>
    <w:rsid w:val="00010E6A"/>
    <w:rsid w:val="00012329"/>
    <w:rsid w:val="00012E80"/>
    <w:rsid w:val="000424A1"/>
    <w:rsid w:val="000428C5"/>
    <w:rsid w:val="00047555"/>
    <w:rsid w:val="000550AC"/>
    <w:rsid w:val="00055734"/>
    <w:rsid w:val="00057DA6"/>
    <w:rsid w:val="000618D1"/>
    <w:rsid w:val="00063589"/>
    <w:rsid w:val="00075771"/>
    <w:rsid w:val="00077F2E"/>
    <w:rsid w:val="000942D2"/>
    <w:rsid w:val="00096BD2"/>
    <w:rsid w:val="000976B8"/>
    <w:rsid w:val="000A0ED5"/>
    <w:rsid w:val="000A65B9"/>
    <w:rsid w:val="000B345C"/>
    <w:rsid w:val="000B5067"/>
    <w:rsid w:val="000D5EBC"/>
    <w:rsid w:val="000D6545"/>
    <w:rsid w:val="000D65DE"/>
    <w:rsid w:val="000D660C"/>
    <w:rsid w:val="000D7187"/>
    <w:rsid w:val="000E18BC"/>
    <w:rsid w:val="000E516B"/>
    <w:rsid w:val="000E6D05"/>
    <w:rsid w:val="000F60A1"/>
    <w:rsid w:val="00100D21"/>
    <w:rsid w:val="00107875"/>
    <w:rsid w:val="00107EEC"/>
    <w:rsid w:val="001152EA"/>
    <w:rsid w:val="00116847"/>
    <w:rsid w:val="001227AC"/>
    <w:rsid w:val="00136A10"/>
    <w:rsid w:val="001428A9"/>
    <w:rsid w:val="001465B3"/>
    <w:rsid w:val="0015761D"/>
    <w:rsid w:val="00160B44"/>
    <w:rsid w:val="001637C3"/>
    <w:rsid w:val="001776F1"/>
    <w:rsid w:val="001A347A"/>
    <w:rsid w:val="001A3E43"/>
    <w:rsid w:val="001A7ACE"/>
    <w:rsid w:val="001D2E51"/>
    <w:rsid w:val="001D3751"/>
    <w:rsid w:val="001D40E1"/>
    <w:rsid w:val="001E1B73"/>
    <w:rsid w:val="001E67ED"/>
    <w:rsid w:val="001F3DE2"/>
    <w:rsid w:val="001F4791"/>
    <w:rsid w:val="00206829"/>
    <w:rsid w:val="00211687"/>
    <w:rsid w:val="002221D7"/>
    <w:rsid w:val="00231F87"/>
    <w:rsid w:val="002344EE"/>
    <w:rsid w:val="00235734"/>
    <w:rsid w:val="00236DE0"/>
    <w:rsid w:val="0023715D"/>
    <w:rsid w:val="002414F0"/>
    <w:rsid w:val="002433A0"/>
    <w:rsid w:val="002442A6"/>
    <w:rsid w:val="00252C97"/>
    <w:rsid w:val="00264957"/>
    <w:rsid w:val="00272985"/>
    <w:rsid w:val="00277B5D"/>
    <w:rsid w:val="002809AA"/>
    <w:rsid w:val="00283D19"/>
    <w:rsid w:val="0028436C"/>
    <w:rsid w:val="00292454"/>
    <w:rsid w:val="002B79EF"/>
    <w:rsid w:val="002C501F"/>
    <w:rsid w:val="002D2850"/>
    <w:rsid w:val="002D5832"/>
    <w:rsid w:val="002E0609"/>
    <w:rsid w:val="002F0EFC"/>
    <w:rsid w:val="002F223D"/>
    <w:rsid w:val="002F2BC9"/>
    <w:rsid w:val="002F3912"/>
    <w:rsid w:val="002F615E"/>
    <w:rsid w:val="00302FE3"/>
    <w:rsid w:val="0031317B"/>
    <w:rsid w:val="00316551"/>
    <w:rsid w:val="00327E70"/>
    <w:rsid w:val="00336CB3"/>
    <w:rsid w:val="0034376E"/>
    <w:rsid w:val="0037207B"/>
    <w:rsid w:val="00375AD3"/>
    <w:rsid w:val="00377F5E"/>
    <w:rsid w:val="00392A17"/>
    <w:rsid w:val="003B57AB"/>
    <w:rsid w:val="003C4A65"/>
    <w:rsid w:val="003D080A"/>
    <w:rsid w:val="003D4019"/>
    <w:rsid w:val="003E2F9E"/>
    <w:rsid w:val="003E4042"/>
    <w:rsid w:val="00402025"/>
    <w:rsid w:val="0040282A"/>
    <w:rsid w:val="004215E2"/>
    <w:rsid w:val="00442DB7"/>
    <w:rsid w:val="00445B63"/>
    <w:rsid w:val="00450D89"/>
    <w:rsid w:val="00457ECF"/>
    <w:rsid w:val="00462220"/>
    <w:rsid w:val="0046626C"/>
    <w:rsid w:val="00472C43"/>
    <w:rsid w:val="00473319"/>
    <w:rsid w:val="0048173A"/>
    <w:rsid w:val="004A651C"/>
    <w:rsid w:val="004B4AAF"/>
    <w:rsid w:val="004B77E9"/>
    <w:rsid w:val="004C032C"/>
    <w:rsid w:val="004C3B63"/>
    <w:rsid w:val="004D52E2"/>
    <w:rsid w:val="004E1841"/>
    <w:rsid w:val="004F5CED"/>
    <w:rsid w:val="004F6F73"/>
    <w:rsid w:val="0050468F"/>
    <w:rsid w:val="00520024"/>
    <w:rsid w:val="005249F4"/>
    <w:rsid w:val="00525578"/>
    <w:rsid w:val="005615BC"/>
    <w:rsid w:val="005863F3"/>
    <w:rsid w:val="005902AB"/>
    <w:rsid w:val="00591B8F"/>
    <w:rsid w:val="0059413E"/>
    <w:rsid w:val="005A0D9F"/>
    <w:rsid w:val="005A131E"/>
    <w:rsid w:val="005B26EC"/>
    <w:rsid w:val="005B71A4"/>
    <w:rsid w:val="005B72AC"/>
    <w:rsid w:val="005E160E"/>
    <w:rsid w:val="005E4736"/>
    <w:rsid w:val="005E4F97"/>
    <w:rsid w:val="005F400B"/>
    <w:rsid w:val="00601E2B"/>
    <w:rsid w:val="00602300"/>
    <w:rsid w:val="0060364F"/>
    <w:rsid w:val="00616B33"/>
    <w:rsid w:val="00617349"/>
    <w:rsid w:val="00646344"/>
    <w:rsid w:val="00647553"/>
    <w:rsid w:val="00680937"/>
    <w:rsid w:val="006825F4"/>
    <w:rsid w:val="006838E4"/>
    <w:rsid w:val="006931BC"/>
    <w:rsid w:val="0069535B"/>
    <w:rsid w:val="006A16E8"/>
    <w:rsid w:val="006C6507"/>
    <w:rsid w:val="006F3BCF"/>
    <w:rsid w:val="0070113C"/>
    <w:rsid w:val="00713BEA"/>
    <w:rsid w:val="007310A1"/>
    <w:rsid w:val="007460F9"/>
    <w:rsid w:val="00757BB0"/>
    <w:rsid w:val="007714F0"/>
    <w:rsid w:val="00771FED"/>
    <w:rsid w:val="007834C8"/>
    <w:rsid w:val="007907D8"/>
    <w:rsid w:val="00796C20"/>
    <w:rsid w:val="007C3253"/>
    <w:rsid w:val="007C5314"/>
    <w:rsid w:val="007C577E"/>
    <w:rsid w:val="007D0020"/>
    <w:rsid w:val="007D7E35"/>
    <w:rsid w:val="007F3531"/>
    <w:rsid w:val="007F5917"/>
    <w:rsid w:val="007F61FC"/>
    <w:rsid w:val="00804FD0"/>
    <w:rsid w:val="008105F5"/>
    <w:rsid w:val="00833469"/>
    <w:rsid w:val="00833A5E"/>
    <w:rsid w:val="00841F33"/>
    <w:rsid w:val="00847887"/>
    <w:rsid w:val="00855791"/>
    <w:rsid w:val="0087281F"/>
    <w:rsid w:val="008773AA"/>
    <w:rsid w:val="00883D32"/>
    <w:rsid w:val="008920AF"/>
    <w:rsid w:val="00896D1D"/>
    <w:rsid w:val="008A64C5"/>
    <w:rsid w:val="008A6702"/>
    <w:rsid w:val="008B1F45"/>
    <w:rsid w:val="008B460F"/>
    <w:rsid w:val="008C144E"/>
    <w:rsid w:val="008C5538"/>
    <w:rsid w:val="008D20EA"/>
    <w:rsid w:val="008D660F"/>
    <w:rsid w:val="008E4502"/>
    <w:rsid w:val="008E7F8A"/>
    <w:rsid w:val="008F1A64"/>
    <w:rsid w:val="008F3321"/>
    <w:rsid w:val="008F752E"/>
    <w:rsid w:val="00906B3F"/>
    <w:rsid w:val="00911CDA"/>
    <w:rsid w:val="009255B6"/>
    <w:rsid w:val="0092738A"/>
    <w:rsid w:val="00935375"/>
    <w:rsid w:val="00936F51"/>
    <w:rsid w:val="0095528E"/>
    <w:rsid w:val="009655BA"/>
    <w:rsid w:val="00965A4C"/>
    <w:rsid w:val="009706B6"/>
    <w:rsid w:val="00985C94"/>
    <w:rsid w:val="00991FCD"/>
    <w:rsid w:val="009B2A6D"/>
    <w:rsid w:val="009D2D88"/>
    <w:rsid w:val="009D4193"/>
    <w:rsid w:val="009F3F79"/>
    <w:rsid w:val="009F488E"/>
    <w:rsid w:val="009F7F57"/>
    <w:rsid w:val="00A04210"/>
    <w:rsid w:val="00A064EB"/>
    <w:rsid w:val="00A23AD7"/>
    <w:rsid w:val="00A2406F"/>
    <w:rsid w:val="00A2544F"/>
    <w:rsid w:val="00A260D9"/>
    <w:rsid w:val="00A504B5"/>
    <w:rsid w:val="00A533BF"/>
    <w:rsid w:val="00A70600"/>
    <w:rsid w:val="00A70B7C"/>
    <w:rsid w:val="00A7389B"/>
    <w:rsid w:val="00A75164"/>
    <w:rsid w:val="00A77A9C"/>
    <w:rsid w:val="00A87617"/>
    <w:rsid w:val="00A964A2"/>
    <w:rsid w:val="00AA2C30"/>
    <w:rsid w:val="00AB47BA"/>
    <w:rsid w:val="00AE38FA"/>
    <w:rsid w:val="00AF031E"/>
    <w:rsid w:val="00B01436"/>
    <w:rsid w:val="00B03A77"/>
    <w:rsid w:val="00B12D32"/>
    <w:rsid w:val="00B234EA"/>
    <w:rsid w:val="00B2702B"/>
    <w:rsid w:val="00B30331"/>
    <w:rsid w:val="00B364A3"/>
    <w:rsid w:val="00B41588"/>
    <w:rsid w:val="00B45B26"/>
    <w:rsid w:val="00B6581E"/>
    <w:rsid w:val="00B66227"/>
    <w:rsid w:val="00B722FE"/>
    <w:rsid w:val="00B74A8A"/>
    <w:rsid w:val="00B75341"/>
    <w:rsid w:val="00B820A1"/>
    <w:rsid w:val="00B90656"/>
    <w:rsid w:val="00BA6645"/>
    <w:rsid w:val="00BA6811"/>
    <w:rsid w:val="00BC6FA1"/>
    <w:rsid w:val="00BD072B"/>
    <w:rsid w:val="00BD4539"/>
    <w:rsid w:val="00BD7736"/>
    <w:rsid w:val="00BE1FF2"/>
    <w:rsid w:val="00BF2659"/>
    <w:rsid w:val="00C0336D"/>
    <w:rsid w:val="00C14D31"/>
    <w:rsid w:val="00C218E0"/>
    <w:rsid w:val="00C23B1E"/>
    <w:rsid w:val="00C31963"/>
    <w:rsid w:val="00C417D2"/>
    <w:rsid w:val="00C460DB"/>
    <w:rsid w:val="00C50770"/>
    <w:rsid w:val="00C51B86"/>
    <w:rsid w:val="00C72F3F"/>
    <w:rsid w:val="00C74736"/>
    <w:rsid w:val="00C8622A"/>
    <w:rsid w:val="00C86D3A"/>
    <w:rsid w:val="00CA429A"/>
    <w:rsid w:val="00CB2FBE"/>
    <w:rsid w:val="00CB5B57"/>
    <w:rsid w:val="00CD0853"/>
    <w:rsid w:val="00CE58A4"/>
    <w:rsid w:val="00CF12E3"/>
    <w:rsid w:val="00CF7B1E"/>
    <w:rsid w:val="00D0034B"/>
    <w:rsid w:val="00D00BB2"/>
    <w:rsid w:val="00D01E49"/>
    <w:rsid w:val="00D334CF"/>
    <w:rsid w:val="00D37341"/>
    <w:rsid w:val="00D50DA8"/>
    <w:rsid w:val="00D660E7"/>
    <w:rsid w:val="00D733FA"/>
    <w:rsid w:val="00D73F3B"/>
    <w:rsid w:val="00DA2EEA"/>
    <w:rsid w:val="00DA525B"/>
    <w:rsid w:val="00DA6E43"/>
    <w:rsid w:val="00DB1F69"/>
    <w:rsid w:val="00DC0002"/>
    <w:rsid w:val="00DC6FC4"/>
    <w:rsid w:val="00DD0663"/>
    <w:rsid w:val="00DD22EF"/>
    <w:rsid w:val="00DE19D3"/>
    <w:rsid w:val="00DE1DB0"/>
    <w:rsid w:val="00DE210B"/>
    <w:rsid w:val="00DE5156"/>
    <w:rsid w:val="00DF44A9"/>
    <w:rsid w:val="00DF7B5F"/>
    <w:rsid w:val="00E1194D"/>
    <w:rsid w:val="00E164AB"/>
    <w:rsid w:val="00E25C26"/>
    <w:rsid w:val="00E35184"/>
    <w:rsid w:val="00E530AB"/>
    <w:rsid w:val="00E564B4"/>
    <w:rsid w:val="00E62464"/>
    <w:rsid w:val="00E637C8"/>
    <w:rsid w:val="00E66EC8"/>
    <w:rsid w:val="00E677E5"/>
    <w:rsid w:val="00E67BB6"/>
    <w:rsid w:val="00E92A02"/>
    <w:rsid w:val="00EA414E"/>
    <w:rsid w:val="00EB1EAC"/>
    <w:rsid w:val="00EB4D13"/>
    <w:rsid w:val="00EB5D00"/>
    <w:rsid w:val="00EB72EA"/>
    <w:rsid w:val="00EB7870"/>
    <w:rsid w:val="00EB7F98"/>
    <w:rsid w:val="00EE17BE"/>
    <w:rsid w:val="00EE664C"/>
    <w:rsid w:val="00EF3FF2"/>
    <w:rsid w:val="00EF677A"/>
    <w:rsid w:val="00F0461C"/>
    <w:rsid w:val="00F06A90"/>
    <w:rsid w:val="00F1089A"/>
    <w:rsid w:val="00F14359"/>
    <w:rsid w:val="00F15594"/>
    <w:rsid w:val="00F1615D"/>
    <w:rsid w:val="00F173F7"/>
    <w:rsid w:val="00F22329"/>
    <w:rsid w:val="00F25F8A"/>
    <w:rsid w:val="00F264AB"/>
    <w:rsid w:val="00F26838"/>
    <w:rsid w:val="00F36890"/>
    <w:rsid w:val="00F41EBE"/>
    <w:rsid w:val="00F529AE"/>
    <w:rsid w:val="00F53F32"/>
    <w:rsid w:val="00F56E02"/>
    <w:rsid w:val="00F57DE7"/>
    <w:rsid w:val="00F6666E"/>
    <w:rsid w:val="00F705AB"/>
    <w:rsid w:val="00F72FE6"/>
    <w:rsid w:val="00F839AB"/>
    <w:rsid w:val="00F97641"/>
    <w:rsid w:val="00FA5804"/>
    <w:rsid w:val="00FA6E7B"/>
    <w:rsid w:val="00FB0D08"/>
    <w:rsid w:val="00FC56C4"/>
    <w:rsid w:val="00FE0B59"/>
    <w:rsid w:val="00FF1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4539409B-25D7-4846-9746-02FD10D5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0DB"/>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F73"/>
    <w:pPr>
      <w:tabs>
        <w:tab w:val="center" w:pos="4680"/>
        <w:tab w:val="right" w:pos="9360"/>
      </w:tabs>
      <w:spacing w:after="0"/>
    </w:pPr>
  </w:style>
  <w:style w:type="character" w:customStyle="1" w:styleId="HeaderChar">
    <w:name w:val="Header Char"/>
    <w:basedOn w:val="DefaultParagraphFont"/>
    <w:link w:val="Header"/>
    <w:uiPriority w:val="99"/>
    <w:rsid w:val="004F6F73"/>
  </w:style>
  <w:style w:type="paragraph" w:styleId="Footer">
    <w:name w:val="footer"/>
    <w:basedOn w:val="Normal"/>
    <w:link w:val="FooterChar"/>
    <w:uiPriority w:val="99"/>
    <w:unhideWhenUsed/>
    <w:rsid w:val="004F6F73"/>
    <w:pPr>
      <w:tabs>
        <w:tab w:val="center" w:pos="4680"/>
        <w:tab w:val="right" w:pos="9360"/>
      </w:tabs>
      <w:spacing w:after="0"/>
    </w:pPr>
  </w:style>
  <w:style w:type="character" w:customStyle="1" w:styleId="FooterChar">
    <w:name w:val="Footer Char"/>
    <w:basedOn w:val="DefaultParagraphFont"/>
    <w:link w:val="Footer"/>
    <w:uiPriority w:val="99"/>
    <w:rsid w:val="004F6F73"/>
  </w:style>
  <w:style w:type="paragraph" w:styleId="ListParagraph">
    <w:name w:val="List Paragraph"/>
    <w:basedOn w:val="Normal"/>
    <w:uiPriority w:val="34"/>
    <w:qFormat/>
    <w:rsid w:val="005B26EC"/>
    <w:pPr>
      <w:ind w:left="720"/>
      <w:contextualSpacing/>
    </w:pPr>
  </w:style>
  <w:style w:type="paragraph" w:styleId="BalloonText">
    <w:name w:val="Balloon Text"/>
    <w:basedOn w:val="Normal"/>
    <w:link w:val="BalloonTextChar"/>
    <w:uiPriority w:val="99"/>
    <w:semiHidden/>
    <w:unhideWhenUsed/>
    <w:rsid w:val="00DD06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663"/>
    <w:rPr>
      <w:rFonts w:ascii="Tahoma" w:hAnsi="Tahoma" w:cs="Tahoma"/>
      <w:sz w:val="16"/>
      <w:szCs w:val="16"/>
    </w:rPr>
  </w:style>
  <w:style w:type="paragraph" w:styleId="FootnoteText">
    <w:name w:val="footnote text"/>
    <w:basedOn w:val="Normal"/>
    <w:link w:val="FootnoteTextChar"/>
    <w:uiPriority w:val="99"/>
    <w:semiHidden/>
    <w:unhideWhenUsed/>
    <w:rsid w:val="00DB1F69"/>
    <w:pPr>
      <w:spacing w:after="0"/>
    </w:pPr>
    <w:rPr>
      <w:sz w:val="20"/>
      <w:szCs w:val="20"/>
    </w:rPr>
  </w:style>
  <w:style w:type="character" w:customStyle="1" w:styleId="FootnoteTextChar">
    <w:name w:val="Footnote Text Char"/>
    <w:basedOn w:val="DefaultParagraphFont"/>
    <w:link w:val="FootnoteText"/>
    <w:uiPriority w:val="99"/>
    <w:semiHidden/>
    <w:rsid w:val="00DB1F69"/>
    <w:rPr>
      <w:sz w:val="20"/>
      <w:szCs w:val="20"/>
    </w:rPr>
  </w:style>
  <w:style w:type="character" w:styleId="FootnoteReference">
    <w:name w:val="footnote reference"/>
    <w:basedOn w:val="DefaultParagraphFont"/>
    <w:uiPriority w:val="99"/>
    <w:semiHidden/>
    <w:unhideWhenUsed/>
    <w:rsid w:val="00DB1F69"/>
    <w:rPr>
      <w:vertAlign w:val="superscript"/>
    </w:rPr>
  </w:style>
  <w:style w:type="character" w:styleId="Strong">
    <w:name w:val="Strong"/>
    <w:basedOn w:val="DefaultParagraphFont"/>
    <w:uiPriority w:val="22"/>
    <w:qFormat/>
    <w:rsid w:val="00E62464"/>
    <w:rPr>
      <w:b/>
      <w:bCs/>
    </w:rPr>
  </w:style>
  <w:style w:type="character" w:styleId="Hyperlink">
    <w:name w:val="Hyperlink"/>
    <w:basedOn w:val="DefaultParagraphFont"/>
    <w:uiPriority w:val="99"/>
    <w:unhideWhenUsed/>
    <w:rsid w:val="00CD0853"/>
    <w:rPr>
      <w:color w:val="0000FF" w:themeColor="hyperlink"/>
      <w:u w:val="single"/>
    </w:rPr>
  </w:style>
  <w:style w:type="paragraph" w:styleId="EndnoteText">
    <w:name w:val="endnote text"/>
    <w:basedOn w:val="Normal"/>
    <w:link w:val="EndnoteTextChar"/>
    <w:uiPriority w:val="99"/>
    <w:semiHidden/>
    <w:unhideWhenUsed/>
    <w:rsid w:val="00CD0853"/>
    <w:pPr>
      <w:spacing w:after="0"/>
    </w:pPr>
    <w:rPr>
      <w:sz w:val="20"/>
      <w:szCs w:val="20"/>
    </w:rPr>
  </w:style>
  <w:style w:type="character" w:customStyle="1" w:styleId="EndnoteTextChar">
    <w:name w:val="Endnote Text Char"/>
    <w:basedOn w:val="DefaultParagraphFont"/>
    <w:link w:val="EndnoteText"/>
    <w:uiPriority w:val="99"/>
    <w:semiHidden/>
    <w:rsid w:val="00CD0853"/>
    <w:rPr>
      <w:sz w:val="20"/>
      <w:szCs w:val="20"/>
    </w:rPr>
  </w:style>
  <w:style w:type="character" w:styleId="EndnoteReference">
    <w:name w:val="endnote reference"/>
    <w:basedOn w:val="DefaultParagraphFont"/>
    <w:uiPriority w:val="99"/>
    <w:semiHidden/>
    <w:unhideWhenUsed/>
    <w:rsid w:val="00CD0853"/>
    <w:rPr>
      <w:vertAlign w:val="superscript"/>
    </w:rPr>
  </w:style>
  <w:style w:type="character" w:styleId="FollowedHyperlink">
    <w:name w:val="FollowedHyperlink"/>
    <w:basedOn w:val="DefaultParagraphFont"/>
    <w:uiPriority w:val="99"/>
    <w:semiHidden/>
    <w:unhideWhenUsed/>
    <w:rsid w:val="00E25C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40289">
      <w:bodyDiv w:val="1"/>
      <w:marLeft w:val="60"/>
      <w:marRight w:val="60"/>
      <w:marTop w:val="60"/>
      <w:marBottom w:val="15"/>
      <w:divBdr>
        <w:top w:val="none" w:sz="0" w:space="0" w:color="auto"/>
        <w:left w:val="none" w:sz="0" w:space="0" w:color="auto"/>
        <w:bottom w:val="none" w:sz="0" w:space="0" w:color="auto"/>
        <w:right w:val="none" w:sz="0" w:space="0" w:color="auto"/>
      </w:divBdr>
      <w:divsChild>
        <w:div w:id="1321882798">
          <w:marLeft w:val="0"/>
          <w:marRight w:val="0"/>
          <w:marTop w:val="0"/>
          <w:marBottom w:val="0"/>
          <w:divBdr>
            <w:top w:val="none" w:sz="0" w:space="0" w:color="auto"/>
            <w:left w:val="none" w:sz="0" w:space="0" w:color="auto"/>
            <w:bottom w:val="none" w:sz="0" w:space="0" w:color="auto"/>
            <w:right w:val="none" w:sz="0" w:space="0" w:color="auto"/>
          </w:divBdr>
        </w:div>
        <w:div w:id="775250061">
          <w:marLeft w:val="0"/>
          <w:marRight w:val="0"/>
          <w:marTop w:val="0"/>
          <w:marBottom w:val="0"/>
          <w:divBdr>
            <w:top w:val="none" w:sz="0" w:space="0" w:color="auto"/>
            <w:left w:val="none" w:sz="0" w:space="0" w:color="auto"/>
            <w:bottom w:val="none" w:sz="0" w:space="0" w:color="auto"/>
            <w:right w:val="none" w:sz="0" w:space="0" w:color="auto"/>
          </w:divBdr>
        </w:div>
        <w:div w:id="690032608">
          <w:marLeft w:val="0"/>
          <w:marRight w:val="0"/>
          <w:marTop w:val="0"/>
          <w:marBottom w:val="0"/>
          <w:divBdr>
            <w:top w:val="none" w:sz="0" w:space="0" w:color="auto"/>
            <w:left w:val="none" w:sz="0" w:space="0" w:color="auto"/>
            <w:bottom w:val="none" w:sz="0" w:space="0" w:color="auto"/>
            <w:right w:val="none" w:sz="0" w:space="0" w:color="auto"/>
          </w:divBdr>
        </w:div>
      </w:divsChild>
    </w:div>
    <w:div w:id="717163207">
      <w:bodyDiv w:val="1"/>
      <w:marLeft w:val="60"/>
      <w:marRight w:val="60"/>
      <w:marTop w:val="60"/>
      <w:marBottom w:val="15"/>
      <w:divBdr>
        <w:top w:val="none" w:sz="0" w:space="0" w:color="auto"/>
        <w:left w:val="none" w:sz="0" w:space="0" w:color="auto"/>
        <w:bottom w:val="none" w:sz="0" w:space="0" w:color="auto"/>
        <w:right w:val="none" w:sz="0" w:space="0" w:color="auto"/>
      </w:divBdr>
      <w:divsChild>
        <w:div w:id="676888121">
          <w:marLeft w:val="0"/>
          <w:marRight w:val="0"/>
          <w:marTop w:val="0"/>
          <w:marBottom w:val="0"/>
          <w:divBdr>
            <w:top w:val="none" w:sz="0" w:space="0" w:color="auto"/>
            <w:left w:val="none" w:sz="0" w:space="0" w:color="auto"/>
            <w:bottom w:val="none" w:sz="0" w:space="0" w:color="auto"/>
            <w:right w:val="none" w:sz="0" w:space="0" w:color="auto"/>
          </w:divBdr>
        </w:div>
        <w:div w:id="16808184">
          <w:marLeft w:val="0"/>
          <w:marRight w:val="0"/>
          <w:marTop w:val="0"/>
          <w:marBottom w:val="0"/>
          <w:divBdr>
            <w:top w:val="none" w:sz="0" w:space="0" w:color="auto"/>
            <w:left w:val="none" w:sz="0" w:space="0" w:color="auto"/>
            <w:bottom w:val="none" w:sz="0" w:space="0" w:color="auto"/>
            <w:right w:val="none" w:sz="0" w:space="0" w:color="auto"/>
          </w:divBdr>
        </w:div>
        <w:div w:id="1954748509">
          <w:marLeft w:val="0"/>
          <w:marRight w:val="0"/>
          <w:marTop w:val="0"/>
          <w:marBottom w:val="0"/>
          <w:divBdr>
            <w:top w:val="none" w:sz="0" w:space="0" w:color="auto"/>
            <w:left w:val="none" w:sz="0" w:space="0" w:color="auto"/>
            <w:bottom w:val="none" w:sz="0" w:space="0" w:color="auto"/>
            <w:right w:val="none" w:sz="0" w:space="0" w:color="auto"/>
          </w:divBdr>
        </w:div>
      </w:divsChild>
    </w:div>
    <w:div w:id="1043597321">
      <w:bodyDiv w:val="1"/>
      <w:marLeft w:val="60"/>
      <w:marRight w:val="60"/>
      <w:marTop w:val="60"/>
      <w:marBottom w:val="15"/>
      <w:divBdr>
        <w:top w:val="none" w:sz="0" w:space="0" w:color="auto"/>
        <w:left w:val="none" w:sz="0" w:space="0" w:color="auto"/>
        <w:bottom w:val="none" w:sz="0" w:space="0" w:color="auto"/>
        <w:right w:val="none" w:sz="0" w:space="0" w:color="auto"/>
      </w:divBdr>
      <w:divsChild>
        <w:div w:id="1853835112">
          <w:marLeft w:val="0"/>
          <w:marRight w:val="0"/>
          <w:marTop w:val="0"/>
          <w:marBottom w:val="0"/>
          <w:divBdr>
            <w:top w:val="none" w:sz="0" w:space="0" w:color="auto"/>
            <w:left w:val="none" w:sz="0" w:space="0" w:color="auto"/>
            <w:bottom w:val="none" w:sz="0" w:space="0" w:color="auto"/>
            <w:right w:val="none" w:sz="0" w:space="0" w:color="auto"/>
          </w:divBdr>
        </w:div>
        <w:div w:id="161437180">
          <w:marLeft w:val="0"/>
          <w:marRight w:val="0"/>
          <w:marTop w:val="0"/>
          <w:marBottom w:val="0"/>
          <w:divBdr>
            <w:top w:val="none" w:sz="0" w:space="0" w:color="auto"/>
            <w:left w:val="none" w:sz="0" w:space="0" w:color="auto"/>
            <w:bottom w:val="none" w:sz="0" w:space="0" w:color="auto"/>
            <w:right w:val="none" w:sz="0" w:space="0" w:color="auto"/>
          </w:divBdr>
        </w:div>
        <w:div w:id="1267730670">
          <w:marLeft w:val="0"/>
          <w:marRight w:val="0"/>
          <w:marTop w:val="0"/>
          <w:marBottom w:val="0"/>
          <w:divBdr>
            <w:top w:val="none" w:sz="0" w:space="0" w:color="auto"/>
            <w:left w:val="none" w:sz="0" w:space="0" w:color="auto"/>
            <w:bottom w:val="none" w:sz="0" w:space="0" w:color="auto"/>
            <w:right w:val="none" w:sz="0" w:space="0" w:color="auto"/>
          </w:divBdr>
        </w:div>
        <w:div w:id="405761923">
          <w:marLeft w:val="0"/>
          <w:marRight w:val="0"/>
          <w:marTop w:val="0"/>
          <w:marBottom w:val="0"/>
          <w:divBdr>
            <w:top w:val="none" w:sz="0" w:space="0" w:color="auto"/>
            <w:left w:val="none" w:sz="0" w:space="0" w:color="auto"/>
            <w:bottom w:val="none" w:sz="0" w:space="0" w:color="auto"/>
            <w:right w:val="none" w:sz="0" w:space="0" w:color="auto"/>
          </w:divBdr>
        </w:div>
        <w:div w:id="432943223">
          <w:marLeft w:val="0"/>
          <w:marRight w:val="0"/>
          <w:marTop w:val="0"/>
          <w:marBottom w:val="0"/>
          <w:divBdr>
            <w:top w:val="none" w:sz="0" w:space="0" w:color="auto"/>
            <w:left w:val="none" w:sz="0" w:space="0" w:color="auto"/>
            <w:bottom w:val="none" w:sz="0" w:space="0" w:color="auto"/>
            <w:right w:val="none" w:sz="0" w:space="0" w:color="auto"/>
          </w:divBdr>
        </w:div>
        <w:div w:id="1816484585">
          <w:marLeft w:val="0"/>
          <w:marRight w:val="0"/>
          <w:marTop w:val="0"/>
          <w:marBottom w:val="0"/>
          <w:divBdr>
            <w:top w:val="none" w:sz="0" w:space="0" w:color="auto"/>
            <w:left w:val="none" w:sz="0" w:space="0" w:color="auto"/>
            <w:bottom w:val="none" w:sz="0" w:space="0" w:color="auto"/>
            <w:right w:val="none" w:sz="0" w:space="0" w:color="auto"/>
          </w:divBdr>
        </w:div>
        <w:div w:id="865488584">
          <w:marLeft w:val="0"/>
          <w:marRight w:val="0"/>
          <w:marTop w:val="0"/>
          <w:marBottom w:val="0"/>
          <w:divBdr>
            <w:top w:val="none" w:sz="0" w:space="0" w:color="auto"/>
            <w:left w:val="none" w:sz="0" w:space="0" w:color="auto"/>
            <w:bottom w:val="none" w:sz="0" w:space="0" w:color="auto"/>
            <w:right w:val="none" w:sz="0" w:space="0" w:color="auto"/>
          </w:divBdr>
        </w:div>
        <w:div w:id="1837569791">
          <w:marLeft w:val="0"/>
          <w:marRight w:val="0"/>
          <w:marTop w:val="0"/>
          <w:marBottom w:val="0"/>
          <w:divBdr>
            <w:top w:val="none" w:sz="0" w:space="0" w:color="auto"/>
            <w:left w:val="none" w:sz="0" w:space="0" w:color="auto"/>
            <w:bottom w:val="none" w:sz="0" w:space="0" w:color="auto"/>
            <w:right w:val="none" w:sz="0" w:space="0" w:color="auto"/>
          </w:divBdr>
        </w:div>
      </w:divsChild>
    </w:div>
    <w:div w:id="2059157411">
      <w:bodyDiv w:val="1"/>
      <w:marLeft w:val="60"/>
      <w:marRight w:val="60"/>
      <w:marTop w:val="60"/>
      <w:marBottom w:val="15"/>
      <w:divBdr>
        <w:top w:val="none" w:sz="0" w:space="0" w:color="auto"/>
        <w:left w:val="none" w:sz="0" w:space="0" w:color="auto"/>
        <w:bottom w:val="none" w:sz="0" w:space="0" w:color="auto"/>
        <w:right w:val="none" w:sz="0" w:space="0" w:color="auto"/>
      </w:divBdr>
      <w:divsChild>
        <w:div w:id="784889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heconnect.com/"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heconnect.com/ncahec/myce.aspx?a=8"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econnect.com/ncahec/findevents.aspx?a=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B50EC-C54D-4092-BB24-D80127B3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SRAHEC</Company>
  <LinksUpToDate>false</LinksUpToDate>
  <CharactersWithSpaces>17989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StaffordS</dc:creator>
  <cp:lastModifiedBy>laptop</cp:lastModifiedBy>
  <cp:revision>8</cp:revision>
  <cp:lastPrinted>2014-10-10T19:45:00Z</cp:lastPrinted>
  <dcterms:created xsi:type="dcterms:W3CDTF">2014-10-10T18:58:00Z</dcterms:created>
  <dcterms:modified xsi:type="dcterms:W3CDTF">2014-10-10T19:50:00Z</dcterms:modified>
</cp:coreProperties>
</file>